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1094"/>
        <w:gridCol w:w="1382"/>
        <w:gridCol w:w="1094"/>
        <w:gridCol w:w="1535"/>
        <w:gridCol w:w="1304"/>
        <w:gridCol w:w="1094"/>
        <w:gridCol w:w="978"/>
        <w:gridCol w:w="1094"/>
        <w:gridCol w:w="978"/>
        <w:gridCol w:w="978"/>
        <w:gridCol w:w="1362"/>
      </w:tblGrid>
      <w:tr w:rsidR="00A446AF" w:rsidRPr="00B802EC" w:rsidTr="00A446AF">
        <w:trPr>
          <w:trHeight w:val="315"/>
        </w:trPr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457B7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Al Qalaj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Iking Maryut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Birqash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Marsa Matruh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Sidi Barrany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Negeila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Bechar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Steppe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Tindouf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Adrar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Tamanrasset</w:t>
            </w:r>
          </w:p>
        </w:tc>
      </w:tr>
      <w:tr w:rsidR="00A446AF" w:rsidRPr="00B802EC" w:rsidTr="00A446AF">
        <w:trPr>
          <w:trHeight w:val="315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457B7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Al Qalaj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0.00000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</w:tr>
      <w:tr w:rsidR="00A446AF" w:rsidRPr="00B802EC" w:rsidTr="00A446AF">
        <w:trPr>
          <w:trHeight w:val="315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457B7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Iking Maryut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0.02197*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200" w:firstLine="36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0.00000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</w:tr>
      <w:tr w:rsidR="00A446AF" w:rsidRPr="00B802EC" w:rsidTr="00A446AF">
        <w:trPr>
          <w:trHeight w:val="315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457B7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Birqash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0.01452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200" w:firstLine="36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0.02181*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0.00000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</w:tr>
      <w:tr w:rsidR="00A446AF" w:rsidRPr="00B802EC" w:rsidTr="00A446AF">
        <w:trPr>
          <w:trHeight w:val="315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457B7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Marsa Matruh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0.03168*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200" w:firstLine="36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0.00444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0.02131*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0.00000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</w:tr>
      <w:tr w:rsidR="00A446AF" w:rsidRPr="00B802EC" w:rsidTr="00A446AF">
        <w:trPr>
          <w:trHeight w:val="315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457B7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Sidi Barrany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0.02354*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200" w:firstLine="36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0.01057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0.02338*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-0.00669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200" w:firstLine="36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0.00000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</w:tr>
      <w:tr w:rsidR="00A446AF" w:rsidRPr="00B802EC" w:rsidTr="00A446AF">
        <w:trPr>
          <w:trHeight w:val="315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457B7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Negeila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0.01369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200" w:firstLine="36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0.01435*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0.01121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0.00839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200" w:firstLine="36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0.00398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0.00000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</w:tr>
      <w:tr w:rsidR="00A446AF" w:rsidRPr="00B802EC" w:rsidTr="00A446AF">
        <w:trPr>
          <w:trHeight w:val="315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457B7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Bechar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0.03143*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200" w:firstLine="36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0.01039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bookmarkStart w:id="0" w:name="RANGE!E9"/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0.02751*</w:t>
            </w:r>
            <w:bookmarkEnd w:id="0"/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0.01238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200" w:firstLine="36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0.00988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0.02244*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0.00000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</w:tr>
      <w:tr w:rsidR="00A446AF" w:rsidRPr="00B802EC" w:rsidTr="00A446AF">
        <w:trPr>
          <w:trHeight w:val="315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457B7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Steppe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0.03687*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200" w:firstLine="36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0.02616*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0.02577*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0.02261*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200" w:firstLine="36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0.02703*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0.03126*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0.00152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0.00000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</w:tr>
      <w:tr w:rsidR="00A446AF" w:rsidRPr="00B802EC" w:rsidTr="00A446AF">
        <w:trPr>
          <w:trHeight w:val="315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457B7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Tindouf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0.02608*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200" w:firstLine="36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0.01059*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0.02431*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0.00933*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200" w:firstLine="36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0.01341*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0.01867*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0.00252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0.00684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0.00000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</w:tr>
      <w:tr w:rsidR="00A446AF" w:rsidRPr="00B802EC" w:rsidTr="00A446AF">
        <w:trPr>
          <w:trHeight w:val="315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457B7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Adrar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0.03723*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200" w:firstLine="36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0.02184*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0.03102*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0.02110*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200" w:firstLine="36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0.02086*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0.02511*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0.00594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0.00900*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0.00989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0.00000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</w:tr>
      <w:tr w:rsidR="00A446AF" w:rsidRPr="00B802EC" w:rsidTr="00A446AF">
        <w:trPr>
          <w:trHeight w:val="315"/>
        </w:trPr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457B7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Tamanrasset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0.03069*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200" w:firstLine="36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0.01735*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0.02373*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300" w:firstLine="54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0.01478*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200" w:firstLine="36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0.01561*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0.01833*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0.00451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0.01204*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0.00449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0.00349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6AF" w:rsidRPr="00B802EC" w:rsidRDefault="00A446AF" w:rsidP="00B802EC">
            <w:pPr>
              <w:spacing w:after="0" w:line="240" w:lineRule="auto"/>
              <w:ind w:firstLineChars="200" w:firstLine="36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0.00000</w:t>
            </w:r>
          </w:p>
        </w:tc>
      </w:tr>
      <w:tr w:rsidR="00A446AF" w:rsidRPr="00B802EC" w:rsidTr="00A446AF">
        <w:trPr>
          <w:trHeight w:val="315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6AF" w:rsidRPr="00B802EC" w:rsidRDefault="00A446AF" w:rsidP="00457B7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</w:tr>
      <w:tr w:rsidR="00A446AF" w:rsidRPr="00B802EC" w:rsidTr="00A446AF">
        <w:trPr>
          <w:trHeight w:val="315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6AF" w:rsidRPr="00B802EC" w:rsidRDefault="00A446AF" w:rsidP="00457B7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  <w:r w:rsidRPr="00B802E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  <w:t>*  (P&lt;0.01)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6AF" w:rsidRPr="00B802EC" w:rsidRDefault="00A446AF" w:rsidP="00A446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7824A2" w:rsidRDefault="007824A2" w:rsidP="007824A2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hAnsiTheme="majorBidi" w:cstheme="majorBidi"/>
          <w:iCs/>
          <w:sz w:val="24"/>
          <w:szCs w:val="24"/>
          <w:lang w:val="en-US"/>
        </w:rPr>
      </w:pPr>
    </w:p>
    <w:p w:rsidR="007824A2" w:rsidRDefault="007824A2" w:rsidP="007824A2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hAnsiTheme="majorBidi" w:cstheme="majorBidi"/>
          <w:iCs/>
          <w:sz w:val="24"/>
          <w:szCs w:val="24"/>
          <w:lang w:val="en-US"/>
        </w:rPr>
      </w:pPr>
    </w:p>
    <w:p w:rsidR="00530DFE" w:rsidRPr="0037699E" w:rsidRDefault="00220E5D" w:rsidP="0037699E">
      <w:pPr>
        <w:pStyle w:val="Paragrafoelenco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S6</w:t>
      </w:r>
      <w:r w:rsidR="00A446AF" w:rsidRPr="00AF2EF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A446AF" w:rsidRPr="00916ED5">
        <w:rPr>
          <w:rFonts w:ascii="Times New Roman" w:hAnsi="Times New Roman" w:cs="Times New Roman"/>
          <w:sz w:val="24"/>
          <w:szCs w:val="24"/>
          <w:lang w:val="en-US"/>
        </w:rPr>
        <w:t xml:space="preserve"> Pair-wise </w:t>
      </w:r>
      <w:r w:rsidR="00A446AF" w:rsidRPr="00DC1600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="00A446AF" w:rsidRPr="00916ED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ST</w:t>
      </w:r>
      <w:r w:rsidR="00A446AF" w:rsidRPr="00916ED5">
        <w:rPr>
          <w:rFonts w:ascii="Times New Roman" w:hAnsi="Times New Roman" w:cs="Times New Roman"/>
          <w:sz w:val="24"/>
          <w:szCs w:val="24"/>
          <w:lang w:val="en-US"/>
        </w:rPr>
        <w:t xml:space="preserve"> values among the six Egyptian</w:t>
      </w:r>
      <w:r w:rsidR="00A446AF">
        <w:rPr>
          <w:rFonts w:ascii="Times New Roman" w:hAnsi="Times New Roman" w:cs="Times New Roman"/>
          <w:sz w:val="24"/>
          <w:szCs w:val="24"/>
          <w:lang w:val="en-US"/>
        </w:rPr>
        <w:t xml:space="preserve"> (Al </w:t>
      </w:r>
      <w:proofErr w:type="spellStart"/>
      <w:r w:rsidR="00A446AF">
        <w:rPr>
          <w:rFonts w:ascii="Times New Roman" w:hAnsi="Times New Roman" w:cs="Times New Roman"/>
          <w:sz w:val="24"/>
          <w:szCs w:val="24"/>
          <w:lang w:val="en-US"/>
        </w:rPr>
        <w:t>Qalaj</w:t>
      </w:r>
      <w:proofErr w:type="spellEnd"/>
      <w:r w:rsidR="00A446AF">
        <w:rPr>
          <w:rFonts w:ascii="Times New Roman" w:hAnsi="Times New Roman" w:cs="Times New Roman"/>
          <w:sz w:val="24"/>
          <w:szCs w:val="24"/>
          <w:lang w:val="en-US"/>
        </w:rPr>
        <w:t xml:space="preserve">, Iking Maryut, </w:t>
      </w:r>
      <w:proofErr w:type="spellStart"/>
      <w:r w:rsidR="00AF2EF5">
        <w:rPr>
          <w:rFonts w:ascii="Times New Roman" w:hAnsi="Times New Roman" w:cs="Times New Roman"/>
          <w:sz w:val="24"/>
          <w:szCs w:val="24"/>
          <w:lang w:val="en-US"/>
        </w:rPr>
        <w:t>Birqash</w:t>
      </w:r>
      <w:proofErr w:type="spellEnd"/>
      <w:r w:rsidR="00A446AF">
        <w:rPr>
          <w:rFonts w:ascii="Times New Roman" w:hAnsi="Times New Roman" w:cs="Times New Roman"/>
          <w:sz w:val="24"/>
          <w:szCs w:val="24"/>
          <w:lang w:val="en-US"/>
        </w:rPr>
        <w:t xml:space="preserve">, Marsa Matruh, </w:t>
      </w:r>
      <w:r w:rsidR="00A446AF" w:rsidRPr="00A446AF">
        <w:rPr>
          <w:rFonts w:ascii="Times New Roman" w:hAnsi="Times New Roman" w:cs="Times New Roman"/>
          <w:sz w:val="24"/>
          <w:szCs w:val="24"/>
          <w:lang w:val="en-US"/>
        </w:rPr>
        <w:t>Sidi Barrany</w:t>
      </w:r>
      <w:r w:rsidR="00A446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A446AF" w:rsidRPr="00A446AF">
        <w:rPr>
          <w:rFonts w:ascii="Times New Roman" w:hAnsi="Times New Roman" w:cs="Times New Roman"/>
          <w:sz w:val="24"/>
          <w:szCs w:val="24"/>
          <w:lang w:val="en-US"/>
        </w:rPr>
        <w:t>Negeila</w:t>
      </w:r>
      <w:proofErr w:type="gramEnd"/>
      <w:r w:rsidR="00A446AF">
        <w:rPr>
          <w:rFonts w:ascii="Times New Roman" w:hAnsi="Times New Roman" w:cs="Times New Roman"/>
          <w:sz w:val="24"/>
          <w:szCs w:val="24"/>
          <w:lang w:val="en-US"/>
        </w:rPr>
        <w:t xml:space="preserve">) and </w:t>
      </w:r>
      <w:r w:rsidR="00A446AF" w:rsidRPr="00916ED5">
        <w:rPr>
          <w:rFonts w:ascii="Times New Roman" w:hAnsi="Times New Roman" w:cs="Times New Roman"/>
          <w:sz w:val="24"/>
          <w:szCs w:val="24"/>
          <w:lang w:val="en-US"/>
        </w:rPr>
        <w:t xml:space="preserve">the five Algerian </w:t>
      </w:r>
      <w:r w:rsidR="00A446A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77480">
        <w:rPr>
          <w:rFonts w:ascii="Times New Roman" w:hAnsi="Times New Roman" w:cs="Times New Roman"/>
          <w:sz w:val="24"/>
          <w:szCs w:val="24"/>
          <w:lang w:val="en-US"/>
        </w:rPr>
        <w:t>Bechar, Steppe</w:t>
      </w:r>
      <w:bookmarkStart w:id="1" w:name="_GoBack"/>
      <w:bookmarkEnd w:id="1"/>
      <w:r w:rsidR="00677480">
        <w:rPr>
          <w:rFonts w:ascii="Times New Roman" w:hAnsi="Times New Roman" w:cs="Times New Roman"/>
          <w:sz w:val="24"/>
          <w:szCs w:val="24"/>
          <w:lang w:val="en-US"/>
        </w:rPr>
        <w:t xml:space="preserve">, Tindouf, Adrar, </w:t>
      </w:r>
      <w:r w:rsidR="00A446AF" w:rsidRPr="00A446AF">
        <w:rPr>
          <w:rFonts w:ascii="Times New Roman" w:hAnsi="Times New Roman" w:cs="Times New Roman"/>
          <w:sz w:val="24"/>
          <w:szCs w:val="24"/>
          <w:lang w:val="en-US"/>
        </w:rPr>
        <w:t>Tamanrasset</w:t>
      </w:r>
      <w:r w:rsidR="00A446A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446AF" w:rsidRPr="00916ED5">
        <w:rPr>
          <w:rFonts w:ascii="Times New Roman" w:hAnsi="Times New Roman" w:cs="Times New Roman"/>
          <w:sz w:val="24"/>
          <w:szCs w:val="24"/>
          <w:lang w:val="en-US"/>
        </w:rPr>
        <w:t>considered geographical regions</w:t>
      </w:r>
      <w:r w:rsidR="00A446AF" w:rsidRPr="00EE158A">
        <w:rPr>
          <w:rFonts w:ascii="Times New Roman" w:hAnsi="Times New Roman" w:cs="Times New Roman"/>
          <w:sz w:val="23"/>
          <w:szCs w:val="23"/>
          <w:lang w:val="en-US"/>
        </w:rPr>
        <w:t>.</w:t>
      </w:r>
    </w:p>
    <w:sectPr w:rsidR="00530DFE" w:rsidRPr="0037699E" w:rsidSect="00A446A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24A2"/>
    <w:rsid w:val="00067E8F"/>
    <w:rsid w:val="000E6BEC"/>
    <w:rsid w:val="00220E5D"/>
    <w:rsid w:val="002423DB"/>
    <w:rsid w:val="0037699E"/>
    <w:rsid w:val="00457B71"/>
    <w:rsid w:val="00530DFE"/>
    <w:rsid w:val="00677480"/>
    <w:rsid w:val="00773BC2"/>
    <w:rsid w:val="00775A95"/>
    <w:rsid w:val="007824A2"/>
    <w:rsid w:val="00921D09"/>
    <w:rsid w:val="00A40C30"/>
    <w:rsid w:val="00A446AF"/>
    <w:rsid w:val="00AD11C9"/>
    <w:rsid w:val="00AE1493"/>
    <w:rsid w:val="00AF2EF5"/>
    <w:rsid w:val="00B802EC"/>
    <w:rsid w:val="00BB3A93"/>
    <w:rsid w:val="00BD790B"/>
    <w:rsid w:val="00C04D25"/>
    <w:rsid w:val="00DC1600"/>
    <w:rsid w:val="00E12090"/>
    <w:rsid w:val="00E7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24A2"/>
    <w:pPr>
      <w:ind w:left="720"/>
      <w:contextualSpacing/>
    </w:pPr>
    <w:rPr>
      <w:lang w:val="fr-FR"/>
    </w:rPr>
  </w:style>
  <w:style w:type="paragraph" w:customStyle="1" w:styleId="Paragrafoelenco1">
    <w:name w:val="Paragrafo elenco1"/>
    <w:basedOn w:val="Normal"/>
    <w:uiPriority w:val="34"/>
    <w:qFormat/>
    <w:rsid w:val="00A446AF"/>
    <w:pPr>
      <w:ind w:left="720"/>
      <w:contextualSpacing/>
    </w:pPr>
    <w:rPr>
      <w:rFonts w:ascii="Calibri" w:eastAsia="Times New Roman" w:hAnsi="Calibri" w:cs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Ciani</dc:creator>
  <cp:lastModifiedBy>A</cp:lastModifiedBy>
  <cp:revision>7</cp:revision>
  <dcterms:created xsi:type="dcterms:W3CDTF">2016-07-18T12:51:00Z</dcterms:created>
  <dcterms:modified xsi:type="dcterms:W3CDTF">2016-11-08T21:39:00Z</dcterms:modified>
</cp:coreProperties>
</file>