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DB0FF" w14:textId="77777777" w:rsidR="008C6D17" w:rsidRDefault="008C6D17" w:rsidP="008C6D17">
      <w:pPr>
        <w:suppressLineNumbers/>
        <w:ind w:left="1800" w:right="1710"/>
      </w:pPr>
      <w:r>
        <w:rPr>
          <w:b/>
        </w:rPr>
        <w:t>S4</w:t>
      </w:r>
      <w:r>
        <w:rPr>
          <w:b/>
        </w:rPr>
        <w:t xml:space="preserve"> </w:t>
      </w:r>
      <w:r>
        <w:rPr>
          <w:b/>
        </w:rPr>
        <w:t>Table.</w:t>
      </w:r>
      <w:r>
        <w:t xml:space="preserve"> Normalized release rate of </w:t>
      </w:r>
      <w:r w:rsidRPr="00873CA3">
        <w:t xml:space="preserve">individual volatiles and synthetic blends of compounds from blueberry flowers and </w:t>
      </w:r>
      <w:proofErr w:type="spellStart"/>
      <w:r w:rsidRPr="00873CA3">
        <w:rPr>
          <w:i/>
        </w:rPr>
        <w:t>Monilinia</w:t>
      </w:r>
      <w:proofErr w:type="spellEnd"/>
      <w:r w:rsidRPr="00873CA3">
        <w:rPr>
          <w:i/>
        </w:rPr>
        <w:t xml:space="preserve"> </w:t>
      </w:r>
      <w:proofErr w:type="spellStart"/>
      <w:r w:rsidRPr="00873CA3">
        <w:rPr>
          <w:i/>
        </w:rPr>
        <w:t>vaccinii-corymbosi</w:t>
      </w:r>
      <w:proofErr w:type="spellEnd"/>
      <w:r w:rsidRPr="00873CA3">
        <w:t xml:space="preserve"> (</w:t>
      </w:r>
      <w:proofErr w:type="spellStart"/>
      <w:r w:rsidRPr="00873CA3">
        <w:rPr>
          <w:i/>
        </w:rPr>
        <w:t>Mvc</w:t>
      </w:r>
      <w:proofErr w:type="spellEnd"/>
      <w:r w:rsidRPr="00873CA3">
        <w:t xml:space="preserve">) shoot strikes </w:t>
      </w:r>
      <w:r>
        <w:t xml:space="preserve">that were assessed via volatile lures in Delta traps in blueberry plantings in Massachusetts, Michigan and New </w:t>
      </w:r>
      <w:proofErr w:type="gramStart"/>
      <w:r>
        <w:t>Jersey.</w:t>
      </w:r>
      <w:r w:rsidRPr="00E7053C">
        <w:rPr>
          <w:rFonts w:ascii="Helvetica" w:hAnsi="Helvetica"/>
          <w:sz w:val="20"/>
        </w:rPr>
        <w:t>*</w:t>
      </w:r>
      <w:proofErr w:type="gramEnd"/>
    </w:p>
    <w:p w14:paraId="7EFC0CFC" w14:textId="77777777" w:rsidR="008C6D17" w:rsidRDefault="008C6D17" w:rsidP="008C6D17">
      <w:pPr>
        <w:suppressLineNumbers/>
      </w:pPr>
    </w:p>
    <w:tbl>
      <w:tblPr>
        <w:tblW w:w="5020" w:type="dxa"/>
        <w:tblInd w:w="1998" w:type="dxa"/>
        <w:tblLayout w:type="fixed"/>
        <w:tblLook w:val="04A0" w:firstRow="1" w:lastRow="0" w:firstColumn="1" w:lastColumn="0" w:noHBand="0" w:noVBand="1"/>
      </w:tblPr>
      <w:tblGrid>
        <w:gridCol w:w="2417"/>
        <w:gridCol w:w="1192"/>
        <w:gridCol w:w="1411"/>
      </w:tblGrid>
      <w:tr w:rsidR="008C6D17" w:rsidRPr="00D94D13" w14:paraId="07EFF39B" w14:textId="77777777" w:rsidTr="00D7491A">
        <w:trPr>
          <w:trHeight w:val="371"/>
        </w:trPr>
        <w:tc>
          <w:tcPr>
            <w:tcW w:w="2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8B2466" w14:textId="77777777" w:rsidR="008C6D17" w:rsidRPr="00D94D13" w:rsidRDefault="008C6D17" w:rsidP="00D7491A">
            <w:pPr>
              <w:suppressLineNumbers/>
              <w:rPr>
                <w:rFonts w:eastAsia="Times New Roman"/>
                <w:b/>
                <w:bCs/>
                <w:color w:val="000000"/>
              </w:rPr>
            </w:pPr>
            <w:r w:rsidRPr="00D94D13">
              <w:rPr>
                <w:rFonts w:eastAsia="Times New Roman"/>
                <w:b/>
                <w:bCs/>
                <w:color w:val="000000"/>
              </w:rPr>
              <w:t>Treatment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14:paraId="4300127B" w14:textId="77777777" w:rsidR="008C6D17" w:rsidRPr="00D94D13" w:rsidRDefault="008C6D17" w:rsidP="00D7491A">
            <w:pPr>
              <w:suppressLineNumbers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4D13">
              <w:rPr>
                <w:rFonts w:eastAsia="Times New Roman"/>
                <w:b/>
                <w:bCs/>
                <w:color w:val="000000"/>
              </w:rPr>
              <w:t>Change in mass (mg/d)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14:paraId="74D1BFB6" w14:textId="77777777" w:rsidR="008C6D17" w:rsidRPr="00D94D13" w:rsidRDefault="008C6D17" w:rsidP="00D7491A">
            <w:pPr>
              <w:suppressLineNumbers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4D13">
              <w:rPr>
                <w:rFonts w:eastAsia="Times New Roman"/>
                <w:b/>
                <w:bCs/>
                <w:color w:val="000000"/>
              </w:rPr>
              <w:t>Standard deviation</w:t>
            </w:r>
          </w:p>
          <w:p w14:paraId="2DB4B0D0" w14:textId="77777777" w:rsidR="008C6D17" w:rsidRPr="00D94D13" w:rsidRDefault="008C6D17" w:rsidP="00D7491A">
            <w:pPr>
              <w:suppressLineNumbers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4D13">
              <w:rPr>
                <w:rFonts w:eastAsia="Times New Roman"/>
                <w:b/>
                <w:bCs/>
                <w:color w:val="000000"/>
              </w:rPr>
              <w:t>(mg/d)</w:t>
            </w:r>
          </w:p>
        </w:tc>
      </w:tr>
      <w:tr w:rsidR="008C6D17" w:rsidRPr="00D94D13" w14:paraId="1043E7EF" w14:textId="77777777" w:rsidTr="00D7491A">
        <w:trPr>
          <w:trHeight w:val="371"/>
        </w:trPr>
        <w:tc>
          <w:tcPr>
            <w:tcW w:w="2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614532" w14:textId="77777777" w:rsidR="008C6D17" w:rsidRPr="00D94D13" w:rsidRDefault="008C6D17" w:rsidP="00D7491A">
            <w:pPr>
              <w:suppressLineNumbers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14:paraId="7DA8585E" w14:textId="77777777" w:rsidR="008C6D17" w:rsidRPr="00D94D13" w:rsidRDefault="008C6D17" w:rsidP="00D7491A">
            <w:pPr>
              <w:suppressLineNumbers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14:paraId="3E52F9BF" w14:textId="77777777" w:rsidR="008C6D17" w:rsidRPr="00D94D13" w:rsidRDefault="008C6D17" w:rsidP="00D7491A">
            <w:pPr>
              <w:suppressLineNumbers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C6D17" w:rsidRPr="00D94D13" w14:paraId="641C770D" w14:textId="77777777" w:rsidTr="00D7491A">
        <w:trPr>
          <w:trHeight w:val="371"/>
        </w:trPr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839C" w14:textId="77777777" w:rsidR="008C6D17" w:rsidRPr="00D94D13" w:rsidRDefault="008C6D17" w:rsidP="00D7491A">
            <w:pPr>
              <w:suppressLineNumbers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sym w:font="Symbol" w:char="F061"/>
            </w:r>
            <w:r w:rsidRPr="00D94D13">
              <w:rPr>
                <w:rFonts w:eastAsia="Times New Roman"/>
                <w:color w:val="000000"/>
              </w:rPr>
              <w:t>-</w:t>
            </w:r>
            <w:proofErr w:type="spellStart"/>
            <w:r w:rsidRPr="00D94D13">
              <w:rPr>
                <w:rFonts w:eastAsia="Times New Roman"/>
                <w:color w:val="000000"/>
              </w:rPr>
              <w:t>pinene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6AB98" w14:textId="77777777" w:rsidR="008C6D17" w:rsidRPr="00D94D13" w:rsidRDefault="008C6D17" w:rsidP="00D7491A">
            <w:pPr>
              <w:suppressLineNumbers/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-29.71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E1B4" w14:textId="77777777" w:rsidR="008C6D17" w:rsidRPr="00D94D13" w:rsidRDefault="008C6D17" w:rsidP="00D7491A">
            <w:pPr>
              <w:suppressLineNumbers/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4.0</w:t>
            </w:r>
          </w:p>
        </w:tc>
      </w:tr>
      <w:tr w:rsidR="008C6D17" w:rsidRPr="00D94D13" w14:paraId="53731FE2" w14:textId="77777777" w:rsidTr="00D7491A">
        <w:trPr>
          <w:trHeight w:val="371"/>
        </w:trPr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248F" w14:textId="77777777" w:rsidR="008C6D17" w:rsidRPr="00D94D13" w:rsidRDefault="008C6D17" w:rsidP="00D7491A">
            <w:pPr>
              <w:suppressLineNumbers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3-octen-2-one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5EF0" w14:textId="77777777" w:rsidR="008C6D17" w:rsidRPr="00D94D13" w:rsidRDefault="008C6D17" w:rsidP="00D7491A">
            <w:pPr>
              <w:suppressLineNumbers/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-18.97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E09F" w14:textId="77777777" w:rsidR="008C6D17" w:rsidRPr="00D94D13" w:rsidRDefault="008C6D17" w:rsidP="00D7491A">
            <w:pPr>
              <w:suppressLineNumbers/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2.2</w:t>
            </w:r>
          </w:p>
        </w:tc>
      </w:tr>
      <w:tr w:rsidR="008C6D17" w:rsidRPr="00D94D13" w14:paraId="50950CAA" w14:textId="77777777" w:rsidTr="00D7491A">
        <w:trPr>
          <w:trHeight w:val="371"/>
        </w:trPr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FF24" w14:textId="77777777" w:rsidR="008C6D17" w:rsidRPr="00D94D13" w:rsidRDefault="008C6D17" w:rsidP="00D7491A">
            <w:pPr>
              <w:suppressLineNumbers/>
              <w:rPr>
                <w:rFonts w:eastAsia="Times New Roman"/>
                <w:color w:val="000000"/>
              </w:rPr>
            </w:pPr>
            <w:proofErr w:type="spellStart"/>
            <w:r w:rsidRPr="00D94D13">
              <w:rPr>
                <w:rFonts w:eastAsia="Times New Roman"/>
                <w:color w:val="000000"/>
              </w:rPr>
              <w:t>Cinnamic</w:t>
            </w:r>
            <w:proofErr w:type="spellEnd"/>
            <w:r w:rsidRPr="00D94D13">
              <w:rPr>
                <w:rFonts w:eastAsia="Times New Roman"/>
                <w:color w:val="000000"/>
              </w:rPr>
              <w:t xml:space="preserve"> aldehyde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B9FC" w14:textId="77777777" w:rsidR="008C6D17" w:rsidRPr="00D94D13" w:rsidRDefault="008C6D17" w:rsidP="00D7491A">
            <w:pPr>
              <w:suppressLineNumbers/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DAAFA" w14:textId="77777777" w:rsidR="008C6D17" w:rsidRPr="00D94D13" w:rsidRDefault="008C6D17" w:rsidP="00D7491A">
            <w:pPr>
              <w:suppressLineNumbers/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4.3</w:t>
            </w:r>
          </w:p>
        </w:tc>
      </w:tr>
      <w:tr w:rsidR="008C6D17" w:rsidRPr="00D94D13" w14:paraId="53E747B0" w14:textId="77777777" w:rsidTr="00D7491A">
        <w:trPr>
          <w:trHeight w:val="371"/>
        </w:trPr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3B96B" w14:textId="77777777" w:rsidR="008C6D17" w:rsidRPr="00D94D13" w:rsidRDefault="008C6D17" w:rsidP="00D7491A">
            <w:pPr>
              <w:suppressLineNumbers/>
              <w:rPr>
                <w:rFonts w:eastAsia="Times New Roman"/>
                <w:color w:val="000000"/>
              </w:rPr>
            </w:pPr>
            <w:proofErr w:type="spellStart"/>
            <w:r w:rsidRPr="00D94D13">
              <w:rPr>
                <w:rFonts w:eastAsia="Times New Roman"/>
                <w:color w:val="000000"/>
              </w:rPr>
              <w:t>Cinnamyl</w:t>
            </w:r>
            <w:proofErr w:type="spellEnd"/>
            <w:r w:rsidRPr="00D94D13">
              <w:rPr>
                <w:rFonts w:eastAsia="Times New Roman"/>
                <w:color w:val="000000"/>
              </w:rPr>
              <w:t xml:space="preserve"> alcohol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E14F" w14:textId="77777777" w:rsidR="008C6D17" w:rsidRPr="00D94D13" w:rsidRDefault="008C6D17" w:rsidP="00D7491A">
            <w:pPr>
              <w:suppressLineNumbers/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-6.66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90AF" w14:textId="77777777" w:rsidR="008C6D17" w:rsidRPr="00D94D13" w:rsidRDefault="008C6D17" w:rsidP="00D7491A">
            <w:pPr>
              <w:suppressLineNumbers/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1.3</w:t>
            </w:r>
          </w:p>
        </w:tc>
      </w:tr>
      <w:tr w:rsidR="008C6D17" w:rsidRPr="00D94D13" w14:paraId="3704D7B6" w14:textId="77777777" w:rsidTr="00D7491A">
        <w:trPr>
          <w:trHeight w:val="371"/>
        </w:trPr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1B07" w14:textId="77777777" w:rsidR="008C6D17" w:rsidRPr="00D94D13" w:rsidRDefault="008C6D17" w:rsidP="00D7491A">
            <w:pPr>
              <w:suppressLineNumbers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sym w:font="Symbol" w:char="F061"/>
            </w:r>
            <w:r w:rsidRPr="00D94D13">
              <w:rPr>
                <w:rFonts w:eastAsia="Times New Roman"/>
                <w:color w:val="000000"/>
              </w:rPr>
              <w:t>-</w:t>
            </w:r>
            <w:proofErr w:type="spellStart"/>
            <w:r w:rsidRPr="00D94D13">
              <w:rPr>
                <w:rFonts w:eastAsia="Times New Roman"/>
                <w:color w:val="000000"/>
              </w:rPr>
              <w:t>pinene</w:t>
            </w:r>
            <w:proofErr w:type="spellEnd"/>
            <w:r w:rsidRPr="00D94D13">
              <w:rPr>
                <w:rFonts w:eastAsia="Times New Roman"/>
                <w:color w:val="000000"/>
              </w:rPr>
              <w:t xml:space="preserve"> and 3-octen-2-one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D18E" w14:textId="77777777" w:rsidR="008C6D17" w:rsidRPr="00D94D13" w:rsidRDefault="008C6D17" w:rsidP="00D7491A">
            <w:pPr>
              <w:suppressLineNumbers/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-42.83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11A5" w14:textId="77777777" w:rsidR="008C6D17" w:rsidRPr="00D94D13" w:rsidRDefault="008C6D17" w:rsidP="00D7491A">
            <w:pPr>
              <w:suppressLineNumbers/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7.5</w:t>
            </w:r>
          </w:p>
        </w:tc>
      </w:tr>
      <w:tr w:rsidR="008C6D17" w:rsidRPr="00D94D13" w14:paraId="1E0798E5" w14:textId="77777777" w:rsidTr="00D7491A">
        <w:trPr>
          <w:trHeight w:val="371"/>
        </w:trPr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22C1" w14:textId="77777777" w:rsidR="008C6D17" w:rsidRPr="00D94D13" w:rsidRDefault="008C6D17" w:rsidP="00D7491A">
            <w:pPr>
              <w:suppressLineNumbers/>
              <w:rPr>
                <w:rFonts w:eastAsia="Times New Roman"/>
                <w:color w:val="000000"/>
              </w:rPr>
            </w:pPr>
            <w:proofErr w:type="spellStart"/>
            <w:r w:rsidRPr="00D94D13">
              <w:rPr>
                <w:rFonts w:eastAsia="Times New Roman"/>
                <w:color w:val="000000"/>
              </w:rPr>
              <w:t>Cinnamic</w:t>
            </w:r>
            <w:proofErr w:type="spellEnd"/>
            <w:r w:rsidRPr="00D94D13">
              <w:rPr>
                <w:rFonts w:eastAsia="Times New Roman"/>
                <w:color w:val="000000"/>
              </w:rPr>
              <w:t xml:space="preserve"> aldehyde and </w:t>
            </w:r>
            <w:proofErr w:type="spellStart"/>
            <w:r w:rsidRPr="00D94D13">
              <w:rPr>
                <w:rFonts w:eastAsia="Times New Roman"/>
                <w:color w:val="000000"/>
              </w:rPr>
              <w:t>cinnamyl</w:t>
            </w:r>
            <w:proofErr w:type="spellEnd"/>
            <w:r w:rsidRPr="00D94D13">
              <w:rPr>
                <w:rFonts w:eastAsia="Times New Roman"/>
                <w:color w:val="000000"/>
              </w:rPr>
              <w:t xml:space="preserve"> alcohol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62473" w14:textId="77777777" w:rsidR="008C6D17" w:rsidRPr="00D94D13" w:rsidRDefault="008C6D17" w:rsidP="00D7491A">
            <w:pPr>
              <w:suppressLineNumbers/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-3.37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1D8D" w14:textId="77777777" w:rsidR="008C6D17" w:rsidRPr="00D94D13" w:rsidRDefault="008C6D17" w:rsidP="00D7491A">
            <w:pPr>
              <w:suppressLineNumbers/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4.5</w:t>
            </w:r>
          </w:p>
        </w:tc>
      </w:tr>
      <w:tr w:rsidR="008C6D17" w:rsidRPr="00D94D13" w14:paraId="67437057" w14:textId="77777777" w:rsidTr="00D7491A">
        <w:trPr>
          <w:trHeight w:val="371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14789" w14:textId="77777777" w:rsidR="008C6D17" w:rsidRPr="00D94D13" w:rsidRDefault="008C6D17" w:rsidP="00D7491A">
            <w:pPr>
              <w:suppressLineNumbers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All four compounds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20B0B" w14:textId="77777777" w:rsidR="008C6D17" w:rsidRPr="00D94D13" w:rsidRDefault="008C6D17" w:rsidP="00D7491A">
            <w:pPr>
              <w:suppressLineNumbers/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-25.38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6847" w14:textId="77777777" w:rsidR="008C6D17" w:rsidRPr="00D94D13" w:rsidRDefault="008C6D17" w:rsidP="00D7491A">
            <w:pPr>
              <w:suppressLineNumbers/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D94D13">
              <w:rPr>
                <w:rFonts w:eastAsia="Times New Roman"/>
                <w:color w:val="000000"/>
              </w:rPr>
              <w:t>3.2</w:t>
            </w:r>
          </w:p>
        </w:tc>
      </w:tr>
      <w:tr w:rsidR="008C6D17" w:rsidRPr="00D94D13" w14:paraId="3AB7789E" w14:textId="77777777" w:rsidTr="00D7491A">
        <w:trPr>
          <w:trHeight w:val="371"/>
        </w:trPr>
        <w:tc>
          <w:tcPr>
            <w:tcW w:w="502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399FE3" w14:textId="77777777" w:rsidR="008C6D17" w:rsidRPr="00D94D13" w:rsidRDefault="008C6D17" w:rsidP="00D7491A">
            <w:pPr>
              <w:suppressLineNumbers/>
              <w:rPr>
                <w:rFonts w:eastAsia="Times New Roman"/>
                <w:color w:val="000000"/>
              </w:rPr>
            </w:pPr>
            <w:r w:rsidRPr="008C6D17">
              <w:rPr>
                <w:rFonts w:eastAsia="Times New Roman"/>
                <w:color w:val="000000"/>
                <w:vertAlign w:val="superscript"/>
              </w:rPr>
              <w:t>*</w:t>
            </w:r>
            <w:r>
              <w:rPr>
                <w:rFonts w:eastAsia="Times New Roman"/>
                <w:color w:val="000000"/>
              </w:rPr>
              <w:t>N</w:t>
            </w:r>
            <w:r w:rsidRPr="00D94D13">
              <w:rPr>
                <w:rFonts w:eastAsia="Times New Roman"/>
                <w:color w:val="000000"/>
              </w:rPr>
              <w:t>ormalized by subtracting change in mass of blank control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8C6D17" w:rsidRPr="00D94D13" w14:paraId="79F02E7C" w14:textId="77777777" w:rsidTr="00D7491A">
        <w:trPr>
          <w:trHeight w:val="371"/>
        </w:trPr>
        <w:tc>
          <w:tcPr>
            <w:tcW w:w="50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9B253C" w14:textId="77777777" w:rsidR="008C6D17" w:rsidRPr="00D94D13" w:rsidRDefault="008C6D17" w:rsidP="00D7491A">
            <w:pPr>
              <w:suppressLineNumbers/>
              <w:rPr>
                <w:rFonts w:eastAsia="Times New Roman"/>
                <w:color w:val="000000"/>
              </w:rPr>
            </w:pPr>
          </w:p>
        </w:tc>
      </w:tr>
    </w:tbl>
    <w:p w14:paraId="0E343406" w14:textId="77777777" w:rsidR="008C6D17" w:rsidRDefault="008C6D17" w:rsidP="008C6D17">
      <w:pPr>
        <w:sectPr w:rsidR="008C6D17" w:rsidSect="007B7351">
          <w:pgSz w:w="12240" w:h="15840"/>
          <w:pgMar w:top="1440" w:right="1800" w:bottom="1440" w:left="1800" w:header="720" w:footer="720" w:gutter="0"/>
          <w:cols w:space="720"/>
          <w:docGrid w:linePitch="326"/>
        </w:sectPr>
      </w:pPr>
      <w:bookmarkStart w:id="0" w:name="_GoBack"/>
      <w:bookmarkEnd w:id="0"/>
    </w:p>
    <w:p w14:paraId="03BC9017" w14:textId="77777777" w:rsidR="006E2970" w:rsidRPr="008C6D17" w:rsidRDefault="006E2970" w:rsidP="008C6D17">
      <w:pPr>
        <w:tabs>
          <w:tab w:val="left" w:pos="976"/>
        </w:tabs>
      </w:pPr>
    </w:p>
    <w:sectPr w:rsidR="006E2970" w:rsidRPr="008C6D17" w:rsidSect="000270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7"/>
    <w:rsid w:val="00046CF2"/>
    <w:rsid w:val="00093ACC"/>
    <w:rsid w:val="000F50E2"/>
    <w:rsid w:val="00130409"/>
    <w:rsid w:val="00153F32"/>
    <w:rsid w:val="00187C34"/>
    <w:rsid w:val="0019091B"/>
    <w:rsid w:val="001C1E67"/>
    <w:rsid w:val="00212DCE"/>
    <w:rsid w:val="002132AA"/>
    <w:rsid w:val="0023185D"/>
    <w:rsid w:val="002606E1"/>
    <w:rsid w:val="00264C08"/>
    <w:rsid w:val="002C1B0D"/>
    <w:rsid w:val="002D6DA6"/>
    <w:rsid w:val="00302C53"/>
    <w:rsid w:val="003035F7"/>
    <w:rsid w:val="003466E5"/>
    <w:rsid w:val="00367743"/>
    <w:rsid w:val="00370FA7"/>
    <w:rsid w:val="003C5F3F"/>
    <w:rsid w:val="003D7E7D"/>
    <w:rsid w:val="004151D5"/>
    <w:rsid w:val="00415FB9"/>
    <w:rsid w:val="00472865"/>
    <w:rsid w:val="00484085"/>
    <w:rsid w:val="004A7D60"/>
    <w:rsid w:val="004E3BC1"/>
    <w:rsid w:val="00503540"/>
    <w:rsid w:val="00521725"/>
    <w:rsid w:val="00562FF5"/>
    <w:rsid w:val="00582DB7"/>
    <w:rsid w:val="005E0353"/>
    <w:rsid w:val="00656F0C"/>
    <w:rsid w:val="0068539C"/>
    <w:rsid w:val="006A0E66"/>
    <w:rsid w:val="006E2936"/>
    <w:rsid w:val="006E2970"/>
    <w:rsid w:val="00706D44"/>
    <w:rsid w:val="0073151D"/>
    <w:rsid w:val="00787753"/>
    <w:rsid w:val="007A2E89"/>
    <w:rsid w:val="007B74B4"/>
    <w:rsid w:val="00833240"/>
    <w:rsid w:val="00854EFF"/>
    <w:rsid w:val="00861B99"/>
    <w:rsid w:val="008C6D17"/>
    <w:rsid w:val="008D4A6E"/>
    <w:rsid w:val="008D6916"/>
    <w:rsid w:val="009272D9"/>
    <w:rsid w:val="00941BB7"/>
    <w:rsid w:val="00986FBF"/>
    <w:rsid w:val="009D2B2F"/>
    <w:rsid w:val="00A07BB2"/>
    <w:rsid w:val="00A17E1B"/>
    <w:rsid w:val="00A17E1F"/>
    <w:rsid w:val="00A80D2F"/>
    <w:rsid w:val="00AA467F"/>
    <w:rsid w:val="00AD0272"/>
    <w:rsid w:val="00B40288"/>
    <w:rsid w:val="00BB0BB2"/>
    <w:rsid w:val="00BB447B"/>
    <w:rsid w:val="00BC6B48"/>
    <w:rsid w:val="00C066DE"/>
    <w:rsid w:val="00C20171"/>
    <w:rsid w:val="00C4760C"/>
    <w:rsid w:val="00C60CC2"/>
    <w:rsid w:val="00CB49FE"/>
    <w:rsid w:val="00CD1083"/>
    <w:rsid w:val="00CD1DF1"/>
    <w:rsid w:val="00D32824"/>
    <w:rsid w:val="00D5425E"/>
    <w:rsid w:val="00D56775"/>
    <w:rsid w:val="00D76ECD"/>
    <w:rsid w:val="00D90AFD"/>
    <w:rsid w:val="00DA71CC"/>
    <w:rsid w:val="00E10B8B"/>
    <w:rsid w:val="00E12F96"/>
    <w:rsid w:val="00E53CA7"/>
    <w:rsid w:val="00E93B52"/>
    <w:rsid w:val="00ED7FD5"/>
    <w:rsid w:val="00EE0739"/>
    <w:rsid w:val="00EE1D31"/>
    <w:rsid w:val="00EF3353"/>
    <w:rsid w:val="00EF6FA4"/>
    <w:rsid w:val="00F1336C"/>
    <w:rsid w:val="00FA4F70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CA6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D1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2016-10-24T15:25:00Z</dcterms:created>
  <dcterms:modified xsi:type="dcterms:W3CDTF">2016-10-24T15:28:00Z</dcterms:modified>
</cp:coreProperties>
</file>