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22D58" w14:textId="77777777" w:rsidR="00094E16" w:rsidRDefault="00094E16" w:rsidP="00094E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Supporting Information: </w:t>
      </w:r>
      <w:proofErr w:type="spellStart"/>
      <w:r>
        <w:rPr>
          <w:b/>
          <w:sz w:val="24"/>
          <w:szCs w:val="24"/>
        </w:rPr>
        <w:t>Grauer’s</w:t>
      </w:r>
      <w:proofErr w:type="spellEnd"/>
      <w:r>
        <w:rPr>
          <w:b/>
          <w:sz w:val="24"/>
          <w:szCs w:val="24"/>
        </w:rPr>
        <w:t xml:space="preserve"> gorilla population crash</w:t>
      </w:r>
    </w:p>
    <w:p w14:paraId="00D24CB5" w14:textId="77777777" w:rsidR="00094E16" w:rsidRDefault="00094E16" w:rsidP="00094E16">
      <w:pPr>
        <w:rPr>
          <w:b/>
          <w:sz w:val="24"/>
          <w:szCs w:val="24"/>
        </w:rPr>
      </w:pPr>
    </w:p>
    <w:p w14:paraId="1ED57706" w14:textId="50CAADAB" w:rsidR="00094E16" w:rsidRDefault="00094E16" w:rsidP="00094E16">
      <w:pPr>
        <w:rPr>
          <w:sz w:val="24"/>
          <w:szCs w:val="24"/>
        </w:rPr>
      </w:pPr>
      <w:r w:rsidRPr="00F92A25">
        <w:rPr>
          <w:b/>
          <w:sz w:val="24"/>
          <w:szCs w:val="24"/>
        </w:rPr>
        <w:t xml:space="preserve">Table </w:t>
      </w:r>
      <w:r w:rsidR="00E64F34">
        <w:rPr>
          <w:b/>
          <w:sz w:val="24"/>
          <w:szCs w:val="24"/>
        </w:rPr>
        <w:t>A</w:t>
      </w:r>
      <w:r w:rsidRPr="00F92A25">
        <w:rPr>
          <w:b/>
          <w:sz w:val="24"/>
          <w:szCs w:val="24"/>
        </w:rPr>
        <w:t>.</w:t>
      </w:r>
      <w:r w:rsidRPr="00F92A25">
        <w:rPr>
          <w:sz w:val="24"/>
          <w:szCs w:val="24"/>
        </w:rPr>
        <w:t xml:space="preserve"> </w:t>
      </w:r>
      <w:proofErr w:type="spellStart"/>
      <w:r w:rsidRPr="00F92A25">
        <w:rPr>
          <w:sz w:val="24"/>
          <w:szCs w:val="24"/>
        </w:rPr>
        <w:t>Covariables</w:t>
      </w:r>
      <w:proofErr w:type="spellEnd"/>
      <w:r w:rsidRPr="00F92A25">
        <w:rPr>
          <w:sz w:val="24"/>
          <w:szCs w:val="24"/>
        </w:rPr>
        <w:t xml:space="preserve"> used for the analysis of occupancy across the landscape.</w:t>
      </w:r>
    </w:p>
    <w:p w14:paraId="26D4D0DC" w14:textId="77777777" w:rsidR="001E3670" w:rsidRPr="00F92A25" w:rsidRDefault="001E3670" w:rsidP="00094E1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118"/>
        <w:gridCol w:w="4173"/>
      </w:tblGrid>
      <w:tr w:rsidR="00094E16" w14:paraId="09C92745" w14:textId="77777777" w:rsidTr="00911A72">
        <w:tc>
          <w:tcPr>
            <w:tcW w:w="1951" w:type="dxa"/>
            <w:shd w:val="clear" w:color="auto" w:fill="D9D9D9" w:themeFill="background1" w:themeFillShade="D9"/>
          </w:tcPr>
          <w:p w14:paraId="7E43EEA7" w14:textId="77777777" w:rsidR="00094E16" w:rsidRPr="005B4F42" w:rsidRDefault="00094E16" w:rsidP="00911A72">
            <w:pPr>
              <w:jc w:val="center"/>
              <w:rPr>
                <w:b/>
              </w:rPr>
            </w:pPr>
            <w:proofErr w:type="spellStart"/>
            <w:r w:rsidRPr="005B4F42">
              <w:rPr>
                <w:b/>
              </w:rPr>
              <w:t>Covariable</w:t>
            </w:r>
            <w:proofErr w:type="spellEnd"/>
            <w:r w:rsidRPr="005B4F42">
              <w:rPr>
                <w:b/>
              </w:rPr>
              <w:t xml:space="preserve"> Name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F278155" w14:textId="77777777" w:rsidR="00094E16" w:rsidRPr="005B4F42" w:rsidRDefault="00094E16" w:rsidP="00911A72">
            <w:pPr>
              <w:jc w:val="center"/>
              <w:rPr>
                <w:b/>
              </w:rPr>
            </w:pPr>
            <w:r w:rsidRPr="005B4F42">
              <w:rPr>
                <w:b/>
              </w:rPr>
              <w:t>Measures</w:t>
            </w:r>
          </w:p>
        </w:tc>
        <w:tc>
          <w:tcPr>
            <w:tcW w:w="4173" w:type="dxa"/>
            <w:shd w:val="clear" w:color="auto" w:fill="D9D9D9" w:themeFill="background1" w:themeFillShade="D9"/>
          </w:tcPr>
          <w:p w14:paraId="79995119" w14:textId="77777777" w:rsidR="00094E16" w:rsidRPr="005B4F42" w:rsidRDefault="00094E16" w:rsidP="00911A72">
            <w:pPr>
              <w:jc w:val="center"/>
              <w:rPr>
                <w:b/>
              </w:rPr>
            </w:pPr>
            <w:r w:rsidRPr="005B4F42">
              <w:rPr>
                <w:b/>
              </w:rPr>
              <w:t>Source</w:t>
            </w:r>
          </w:p>
        </w:tc>
      </w:tr>
      <w:tr w:rsidR="00094E16" w:rsidRPr="00075237" w14:paraId="25838085" w14:textId="77777777" w:rsidTr="00911A72">
        <w:tc>
          <w:tcPr>
            <w:tcW w:w="9243" w:type="dxa"/>
            <w:gridSpan w:val="3"/>
          </w:tcPr>
          <w:p w14:paraId="04F426DC" w14:textId="77777777" w:rsidR="00094E16" w:rsidRPr="005B4F42" w:rsidRDefault="00094E16" w:rsidP="00911A72">
            <w:pPr>
              <w:rPr>
                <w:i/>
              </w:rPr>
            </w:pPr>
            <w:r w:rsidRPr="005B4F42">
              <w:rPr>
                <w:i/>
              </w:rPr>
              <w:t>Climate variables</w:t>
            </w:r>
          </w:p>
        </w:tc>
      </w:tr>
      <w:tr w:rsidR="00094E16" w:rsidRPr="00075237" w14:paraId="6C81148B" w14:textId="77777777" w:rsidTr="00911A72">
        <w:tc>
          <w:tcPr>
            <w:tcW w:w="1951" w:type="dxa"/>
          </w:tcPr>
          <w:p w14:paraId="40E62371" w14:textId="77777777" w:rsidR="00094E16" w:rsidRPr="005B4F42" w:rsidRDefault="00094E16" w:rsidP="00911A72">
            <w:r>
              <w:t>b</w:t>
            </w:r>
            <w:r w:rsidRPr="005B4F42">
              <w:t>io2</w:t>
            </w:r>
          </w:p>
        </w:tc>
        <w:tc>
          <w:tcPr>
            <w:tcW w:w="3119" w:type="dxa"/>
          </w:tcPr>
          <w:p w14:paraId="57EA7792" w14:textId="77777777" w:rsidR="00094E16" w:rsidRPr="005B4F42" w:rsidRDefault="00094E16" w:rsidP="00911A72">
            <w:r w:rsidRPr="005B4F42">
              <w:t>Mean diurnal temperature range</w:t>
            </w:r>
          </w:p>
        </w:tc>
        <w:tc>
          <w:tcPr>
            <w:tcW w:w="4173" w:type="dxa"/>
            <w:vMerge w:val="restart"/>
            <w:vAlign w:val="center"/>
          </w:tcPr>
          <w:p w14:paraId="58FA0DDB" w14:textId="77777777" w:rsidR="00094E16" w:rsidRPr="005B4F42" w:rsidRDefault="00094E16" w:rsidP="00911A72">
            <w:pPr>
              <w:jc w:val="center"/>
            </w:pPr>
            <w:proofErr w:type="spellStart"/>
            <w:r w:rsidRPr="005B4F42">
              <w:t>WorldClim</w:t>
            </w:r>
            <w:proofErr w:type="spellEnd"/>
            <w:r w:rsidRPr="005B4F42">
              <w:t xml:space="preserve"> interpolated climate surfaces</w:t>
            </w:r>
          </w:p>
          <w:p w14:paraId="0BF26108" w14:textId="77777777" w:rsidR="00094E16" w:rsidRPr="005B4F42" w:rsidRDefault="001E3670" w:rsidP="00911A72">
            <w:pPr>
              <w:jc w:val="center"/>
            </w:pPr>
            <w:hyperlink r:id="rId6" w:history="1">
              <w:r w:rsidR="00094E16" w:rsidRPr="005B4F42">
                <w:rPr>
                  <w:rStyle w:val="Hyperlink"/>
                </w:rPr>
                <w:t>http://www.worldclim.org/</w:t>
              </w:r>
            </w:hyperlink>
          </w:p>
        </w:tc>
      </w:tr>
      <w:tr w:rsidR="00094E16" w:rsidRPr="00075237" w14:paraId="57D80CA5" w14:textId="77777777" w:rsidTr="00911A72">
        <w:tc>
          <w:tcPr>
            <w:tcW w:w="1951" w:type="dxa"/>
          </w:tcPr>
          <w:p w14:paraId="2EFE11E2" w14:textId="77777777" w:rsidR="00094E16" w:rsidRPr="005B4F42" w:rsidRDefault="00094E16" w:rsidP="00911A72">
            <w:r>
              <w:t>b</w:t>
            </w:r>
            <w:r w:rsidRPr="005B4F42">
              <w:t>io12</w:t>
            </w:r>
          </w:p>
        </w:tc>
        <w:tc>
          <w:tcPr>
            <w:tcW w:w="3119" w:type="dxa"/>
          </w:tcPr>
          <w:p w14:paraId="6400C877" w14:textId="77777777" w:rsidR="00094E16" w:rsidRPr="005B4F42" w:rsidRDefault="00094E16" w:rsidP="00911A72">
            <w:r w:rsidRPr="005B4F42">
              <w:t>Mean annual precipitation</w:t>
            </w:r>
          </w:p>
        </w:tc>
        <w:tc>
          <w:tcPr>
            <w:tcW w:w="4173" w:type="dxa"/>
            <w:vMerge/>
          </w:tcPr>
          <w:p w14:paraId="0D17745F" w14:textId="77777777" w:rsidR="00094E16" w:rsidRPr="005B4F42" w:rsidRDefault="00094E16" w:rsidP="00911A72"/>
        </w:tc>
      </w:tr>
      <w:tr w:rsidR="00094E16" w:rsidRPr="00075237" w14:paraId="7454F93C" w14:textId="77777777" w:rsidTr="00911A72">
        <w:tc>
          <w:tcPr>
            <w:tcW w:w="1951" w:type="dxa"/>
          </w:tcPr>
          <w:p w14:paraId="1669EF42" w14:textId="77777777" w:rsidR="00094E16" w:rsidRPr="005B4F42" w:rsidRDefault="00094E16" w:rsidP="00911A72">
            <w:r>
              <w:t>b</w:t>
            </w:r>
            <w:r w:rsidRPr="005B4F42">
              <w:t>io17</w:t>
            </w:r>
          </w:p>
        </w:tc>
        <w:tc>
          <w:tcPr>
            <w:tcW w:w="3119" w:type="dxa"/>
          </w:tcPr>
          <w:p w14:paraId="790C7E3B" w14:textId="77777777" w:rsidR="00094E16" w:rsidRPr="005B4F42" w:rsidRDefault="00094E16" w:rsidP="00911A72">
            <w:r w:rsidRPr="005B4F42">
              <w:t>Precipitation of driest quarter</w:t>
            </w:r>
          </w:p>
        </w:tc>
        <w:tc>
          <w:tcPr>
            <w:tcW w:w="4173" w:type="dxa"/>
            <w:vMerge/>
          </w:tcPr>
          <w:p w14:paraId="6F5393AB" w14:textId="77777777" w:rsidR="00094E16" w:rsidRPr="005B4F42" w:rsidRDefault="00094E16" w:rsidP="00911A72"/>
        </w:tc>
      </w:tr>
      <w:tr w:rsidR="00094E16" w:rsidRPr="00075237" w14:paraId="0D39B08C" w14:textId="77777777" w:rsidTr="00911A72">
        <w:tc>
          <w:tcPr>
            <w:tcW w:w="9243" w:type="dxa"/>
            <w:gridSpan w:val="3"/>
            <w:vAlign w:val="bottom"/>
          </w:tcPr>
          <w:p w14:paraId="7AEA6536" w14:textId="77777777" w:rsidR="00094E16" w:rsidRPr="005B4F42" w:rsidRDefault="00094E16" w:rsidP="00911A72">
            <w:pPr>
              <w:rPr>
                <w:i/>
              </w:rPr>
            </w:pPr>
            <w:r w:rsidRPr="005B4F42">
              <w:rPr>
                <w:i/>
                <w:color w:val="000000"/>
              </w:rPr>
              <w:t>Topographic and forest variables</w:t>
            </w:r>
          </w:p>
        </w:tc>
      </w:tr>
      <w:tr w:rsidR="00094E16" w:rsidRPr="00075237" w14:paraId="1DD214E2" w14:textId="77777777" w:rsidTr="00911A72">
        <w:tc>
          <w:tcPr>
            <w:tcW w:w="1951" w:type="dxa"/>
            <w:vAlign w:val="bottom"/>
          </w:tcPr>
          <w:p w14:paraId="79369BEF" w14:textId="77777777" w:rsidR="00094E16" w:rsidRPr="005B4F42" w:rsidRDefault="00094E16" w:rsidP="00911A72">
            <w:pPr>
              <w:rPr>
                <w:color w:val="000000"/>
              </w:rPr>
            </w:pPr>
            <w:proofErr w:type="spellStart"/>
            <w:r w:rsidRPr="005B4F42">
              <w:rPr>
                <w:color w:val="000000"/>
              </w:rPr>
              <w:t>dem</w:t>
            </w:r>
            <w:proofErr w:type="spellEnd"/>
          </w:p>
        </w:tc>
        <w:tc>
          <w:tcPr>
            <w:tcW w:w="3119" w:type="dxa"/>
          </w:tcPr>
          <w:p w14:paraId="3F091F0E" w14:textId="77777777" w:rsidR="00094E16" w:rsidRPr="005B4F42" w:rsidRDefault="00094E16" w:rsidP="00911A72">
            <w:r w:rsidRPr="005B4F42">
              <w:t>Elevation above sea level</w:t>
            </w:r>
          </w:p>
        </w:tc>
        <w:tc>
          <w:tcPr>
            <w:tcW w:w="4173" w:type="dxa"/>
            <w:vAlign w:val="center"/>
          </w:tcPr>
          <w:p w14:paraId="5BF9200B" w14:textId="77777777" w:rsidR="00094E16" w:rsidRPr="005B4F42" w:rsidRDefault="00094E16" w:rsidP="00911A72">
            <w:pPr>
              <w:jc w:val="center"/>
            </w:pPr>
            <w:r w:rsidRPr="005B4F42">
              <w:t>SRTM data at University of Maryland</w:t>
            </w:r>
          </w:p>
          <w:p w14:paraId="7F4F3C87" w14:textId="77777777" w:rsidR="00094E16" w:rsidRPr="005B4F42" w:rsidRDefault="001E3670" w:rsidP="00911A72">
            <w:pPr>
              <w:jc w:val="center"/>
            </w:pPr>
            <w:hyperlink r:id="rId7" w:history="1">
              <w:r w:rsidR="00094E16" w:rsidRPr="005B4F42">
                <w:rPr>
                  <w:rStyle w:val="Hyperlink"/>
                </w:rPr>
                <w:t>http://glcf.umd.edu/data/srtm/</w:t>
              </w:r>
            </w:hyperlink>
          </w:p>
        </w:tc>
      </w:tr>
      <w:tr w:rsidR="00094E16" w:rsidRPr="00075237" w14:paraId="22BBFF7E" w14:textId="77777777" w:rsidTr="00911A72">
        <w:tc>
          <w:tcPr>
            <w:tcW w:w="1951" w:type="dxa"/>
            <w:vAlign w:val="bottom"/>
          </w:tcPr>
          <w:p w14:paraId="1F77F619" w14:textId="77777777" w:rsidR="00094E16" w:rsidRPr="005B4F42" w:rsidRDefault="00094E16" w:rsidP="00911A72">
            <w:pPr>
              <w:rPr>
                <w:color w:val="000000"/>
              </w:rPr>
            </w:pPr>
            <w:r w:rsidRPr="005B4F42">
              <w:rPr>
                <w:color w:val="000000"/>
              </w:rPr>
              <w:t>rugged</w:t>
            </w:r>
          </w:p>
        </w:tc>
        <w:tc>
          <w:tcPr>
            <w:tcW w:w="3119" w:type="dxa"/>
          </w:tcPr>
          <w:p w14:paraId="5828E84F" w14:textId="77777777" w:rsidR="00094E16" w:rsidRPr="005B4F42" w:rsidRDefault="00094E16" w:rsidP="00911A72">
            <w:r w:rsidRPr="005B4F42">
              <w:t>Ruggedness of topography</w:t>
            </w:r>
          </w:p>
        </w:tc>
        <w:tc>
          <w:tcPr>
            <w:tcW w:w="4173" w:type="dxa"/>
            <w:vAlign w:val="center"/>
          </w:tcPr>
          <w:p w14:paraId="346506A0" w14:textId="77777777" w:rsidR="00094E16" w:rsidRPr="005B4F42" w:rsidRDefault="00094E16" w:rsidP="00911A72">
            <w:pPr>
              <w:jc w:val="center"/>
            </w:pPr>
            <w:r w:rsidRPr="005B4F42">
              <w:t xml:space="preserve">Available at </w:t>
            </w:r>
            <w:hyperlink r:id="rId8" w:anchor="grid" w:history="1">
              <w:r w:rsidRPr="005B4F42">
                <w:rPr>
                  <w:rStyle w:val="Hyperlink"/>
                </w:rPr>
                <w:t>http://diegopuga.org/data/rugged/#grid</w:t>
              </w:r>
            </w:hyperlink>
            <w:r w:rsidRPr="005B4F42">
              <w:t xml:space="preserve"> </w:t>
            </w:r>
          </w:p>
        </w:tc>
      </w:tr>
      <w:tr w:rsidR="00094E16" w:rsidRPr="00075237" w14:paraId="4E916AA1" w14:textId="77777777" w:rsidTr="00911A72">
        <w:tc>
          <w:tcPr>
            <w:tcW w:w="1951" w:type="dxa"/>
            <w:vAlign w:val="bottom"/>
          </w:tcPr>
          <w:p w14:paraId="214556AC" w14:textId="77777777" w:rsidR="00094E16" w:rsidRPr="005B4F42" w:rsidRDefault="00094E16" w:rsidP="00911A72">
            <w:pPr>
              <w:rPr>
                <w:color w:val="000000"/>
              </w:rPr>
            </w:pPr>
            <w:r w:rsidRPr="005B4F42">
              <w:rPr>
                <w:color w:val="000000"/>
              </w:rPr>
              <w:t>slope</w:t>
            </w:r>
          </w:p>
        </w:tc>
        <w:tc>
          <w:tcPr>
            <w:tcW w:w="3119" w:type="dxa"/>
          </w:tcPr>
          <w:p w14:paraId="7C1ACC6A" w14:textId="77777777" w:rsidR="00094E16" w:rsidRPr="005B4F42" w:rsidRDefault="00094E16" w:rsidP="00911A72">
            <w:r w:rsidRPr="005B4F42">
              <w:t>Slope – calculated from DEM layer</w:t>
            </w:r>
          </w:p>
        </w:tc>
        <w:tc>
          <w:tcPr>
            <w:tcW w:w="4173" w:type="dxa"/>
            <w:vAlign w:val="center"/>
          </w:tcPr>
          <w:p w14:paraId="2B20E6BC" w14:textId="77777777" w:rsidR="00094E16" w:rsidRPr="005B4F42" w:rsidRDefault="00094E16" w:rsidP="00911A72">
            <w:pPr>
              <w:jc w:val="center"/>
            </w:pPr>
            <w:r w:rsidRPr="005B4F42">
              <w:t>SRTM data at University of Maryland</w:t>
            </w:r>
          </w:p>
          <w:p w14:paraId="28408740" w14:textId="77777777" w:rsidR="00094E16" w:rsidRPr="005B4F42" w:rsidRDefault="001E3670" w:rsidP="00911A72">
            <w:pPr>
              <w:jc w:val="center"/>
            </w:pPr>
            <w:hyperlink r:id="rId9" w:history="1">
              <w:r w:rsidR="00094E16" w:rsidRPr="005B4F42">
                <w:rPr>
                  <w:rStyle w:val="Hyperlink"/>
                </w:rPr>
                <w:t>http://glcf.umd.edu/data/srtm/</w:t>
              </w:r>
            </w:hyperlink>
          </w:p>
        </w:tc>
      </w:tr>
      <w:tr w:rsidR="00094E16" w:rsidRPr="00075237" w14:paraId="7C03D97F" w14:textId="77777777" w:rsidTr="00911A72">
        <w:tc>
          <w:tcPr>
            <w:tcW w:w="1951" w:type="dxa"/>
            <w:vAlign w:val="bottom"/>
          </w:tcPr>
          <w:p w14:paraId="3BB48E29" w14:textId="77777777" w:rsidR="00094E16" w:rsidRPr="005B4F42" w:rsidRDefault="00094E16" w:rsidP="00911A72">
            <w:pPr>
              <w:rPr>
                <w:color w:val="000000"/>
              </w:rPr>
            </w:pPr>
            <w:proofErr w:type="spellStart"/>
            <w:r w:rsidRPr="005B4F42">
              <w:rPr>
                <w:color w:val="000000"/>
              </w:rPr>
              <w:t>stslopdis</w:t>
            </w:r>
            <w:proofErr w:type="spellEnd"/>
          </w:p>
        </w:tc>
        <w:tc>
          <w:tcPr>
            <w:tcW w:w="3119" w:type="dxa"/>
          </w:tcPr>
          <w:p w14:paraId="18BE9569" w14:textId="77777777" w:rsidR="00094E16" w:rsidRPr="005B4F42" w:rsidRDefault="00094E16" w:rsidP="00911A72">
            <w:r w:rsidRPr="005B4F42">
              <w:t>Distance to steep slopes</w:t>
            </w:r>
          </w:p>
        </w:tc>
        <w:tc>
          <w:tcPr>
            <w:tcW w:w="4173" w:type="dxa"/>
            <w:vAlign w:val="center"/>
          </w:tcPr>
          <w:p w14:paraId="6276A0CE" w14:textId="64B8911E" w:rsidR="00094E16" w:rsidRPr="005B4F42" w:rsidRDefault="00094E16" w:rsidP="00587CF9">
            <w:pPr>
              <w:jc w:val="center"/>
            </w:pPr>
            <w:r w:rsidRPr="005B4F42">
              <w:t>Calculated by Lilian Pintea</w:t>
            </w:r>
            <w:r w:rsidR="00587CF9">
              <w:t>,</w:t>
            </w:r>
            <w:r w:rsidRPr="005B4F42">
              <w:t xml:space="preserve"> Jane Goodall Institute</w:t>
            </w:r>
            <w:r w:rsidR="00587CF9">
              <w:t>,</w:t>
            </w:r>
            <w:r w:rsidRPr="005B4F42">
              <w:t xml:space="preserve"> from SRTM data</w:t>
            </w:r>
          </w:p>
        </w:tc>
      </w:tr>
      <w:tr w:rsidR="00094E16" w:rsidRPr="00075237" w14:paraId="46F579E3" w14:textId="77777777" w:rsidTr="00911A72">
        <w:tc>
          <w:tcPr>
            <w:tcW w:w="1951" w:type="dxa"/>
            <w:vAlign w:val="bottom"/>
          </w:tcPr>
          <w:p w14:paraId="3ABBD519" w14:textId="77777777" w:rsidR="00094E16" w:rsidRPr="005B4F42" w:rsidRDefault="00094E16" w:rsidP="00911A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 w:rsidRPr="005B4F42">
              <w:rPr>
                <w:color w:val="000000"/>
              </w:rPr>
              <w:t>reecov</w:t>
            </w:r>
            <w:proofErr w:type="spellEnd"/>
          </w:p>
        </w:tc>
        <w:tc>
          <w:tcPr>
            <w:tcW w:w="3119" w:type="dxa"/>
          </w:tcPr>
          <w:p w14:paraId="52EAF294" w14:textId="77777777" w:rsidR="00094E16" w:rsidRPr="005B4F42" w:rsidRDefault="00094E16" w:rsidP="00911A72">
            <w:r w:rsidRPr="005B4F42">
              <w:t>Percentage tree cover</w:t>
            </w:r>
          </w:p>
        </w:tc>
        <w:tc>
          <w:tcPr>
            <w:tcW w:w="4173" w:type="dxa"/>
            <w:vAlign w:val="center"/>
          </w:tcPr>
          <w:p w14:paraId="1A68F115" w14:textId="0ACA91D8" w:rsidR="00094E16" w:rsidRPr="008F750E" w:rsidRDefault="00094E16" w:rsidP="00587CF9">
            <w:pPr>
              <w:jc w:val="center"/>
              <w:rPr>
                <w:i/>
              </w:rPr>
            </w:pPr>
            <w:r w:rsidRPr="005B4F42">
              <w:t>Calculated by Lilian Pintea</w:t>
            </w:r>
            <w:r w:rsidR="00587CF9">
              <w:t>,</w:t>
            </w:r>
            <w:r w:rsidRPr="005B4F42">
              <w:t xml:space="preserve"> Jane Goodall Institute</w:t>
            </w:r>
            <w:r w:rsidR="00587CF9">
              <w:t>,</w:t>
            </w:r>
            <w:r w:rsidRPr="005B4F42">
              <w:t xml:space="preserve"> from Hansen </w:t>
            </w:r>
            <w:r w:rsidRPr="005B4F42">
              <w:rPr>
                <w:i/>
              </w:rPr>
              <w:t>et al</w:t>
            </w:r>
            <w:r w:rsidR="00587CF9" w:rsidRPr="00587CF9">
              <w:t>.</w:t>
            </w:r>
            <w:r w:rsidRPr="005B4F42">
              <w:rPr>
                <w:i/>
              </w:rPr>
              <w:t xml:space="preserve"> </w:t>
            </w:r>
            <w:r w:rsidRPr="005B4F42">
              <w:t>(20</w:t>
            </w:r>
            <w:r w:rsidR="00587CF9">
              <w:t>1</w:t>
            </w:r>
            <w:r w:rsidRPr="005B4F42">
              <w:t>3)</w:t>
            </w:r>
            <w:r w:rsidR="00F22974">
              <w:t>*</w:t>
            </w:r>
          </w:p>
        </w:tc>
      </w:tr>
      <w:tr w:rsidR="00094E16" w:rsidRPr="00075237" w14:paraId="26A5DA36" w14:textId="77777777" w:rsidTr="00911A72">
        <w:tc>
          <w:tcPr>
            <w:tcW w:w="9243" w:type="dxa"/>
            <w:gridSpan w:val="3"/>
            <w:vAlign w:val="bottom"/>
          </w:tcPr>
          <w:p w14:paraId="5251C956" w14:textId="77777777" w:rsidR="00094E16" w:rsidRPr="005B4F42" w:rsidRDefault="00094E16" w:rsidP="00911A72">
            <w:pPr>
              <w:rPr>
                <w:i/>
              </w:rPr>
            </w:pPr>
            <w:r w:rsidRPr="005B4F42">
              <w:rPr>
                <w:i/>
              </w:rPr>
              <w:t>Human impact variables</w:t>
            </w:r>
          </w:p>
        </w:tc>
      </w:tr>
      <w:tr w:rsidR="00094E16" w:rsidRPr="00075237" w14:paraId="7A2D19CE" w14:textId="77777777" w:rsidTr="00911A72">
        <w:tc>
          <w:tcPr>
            <w:tcW w:w="1951" w:type="dxa"/>
            <w:vAlign w:val="bottom"/>
          </w:tcPr>
          <w:p w14:paraId="43B107A8" w14:textId="77777777" w:rsidR="00094E16" w:rsidRPr="005B4F42" w:rsidRDefault="00094E16" w:rsidP="00911A72">
            <w:pPr>
              <w:rPr>
                <w:color w:val="000000"/>
              </w:rPr>
            </w:pPr>
            <w:proofErr w:type="spellStart"/>
            <w:r w:rsidRPr="005B4F42">
              <w:rPr>
                <w:color w:val="000000"/>
              </w:rPr>
              <w:t>disforlos</w:t>
            </w:r>
            <w:proofErr w:type="spellEnd"/>
          </w:p>
        </w:tc>
        <w:tc>
          <w:tcPr>
            <w:tcW w:w="3119" w:type="dxa"/>
          </w:tcPr>
          <w:p w14:paraId="797FA127" w14:textId="1849C252" w:rsidR="00094E16" w:rsidRPr="005B4F42" w:rsidRDefault="00094E16" w:rsidP="00587CF9">
            <w:r w:rsidRPr="005B4F42">
              <w:t>Distance to forest recently lost</w:t>
            </w:r>
          </w:p>
        </w:tc>
        <w:tc>
          <w:tcPr>
            <w:tcW w:w="4173" w:type="dxa"/>
            <w:vAlign w:val="center"/>
          </w:tcPr>
          <w:p w14:paraId="30564F4D" w14:textId="6CA2BFF6" w:rsidR="00094E16" w:rsidRPr="005B4F42" w:rsidRDefault="00094E16" w:rsidP="00587CF9">
            <w:pPr>
              <w:jc w:val="center"/>
            </w:pPr>
            <w:r w:rsidRPr="005B4F42">
              <w:t>Calculated by Lilian Pintea</w:t>
            </w:r>
            <w:r w:rsidR="00587CF9">
              <w:t>,</w:t>
            </w:r>
            <w:r w:rsidRPr="005B4F42">
              <w:t xml:space="preserve"> Jane Goodall Institute</w:t>
            </w:r>
            <w:r w:rsidR="00587CF9">
              <w:t>,</w:t>
            </w:r>
            <w:r w:rsidRPr="005B4F42">
              <w:t xml:space="preserve"> from Hansen </w:t>
            </w:r>
            <w:r w:rsidRPr="005B4F42">
              <w:rPr>
                <w:i/>
              </w:rPr>
              <w:t>et al</w:t>
            </w:r>
            <w:r w:rsidR="00587CF9">
              <w:rPr>
                <w:i/>
              </w:rPr>
              <w:t>.</w:t>
            </w:r>
            <w:r w:rsidRPr="00587CF9">
              <w:t xml:space="preserve"> </w:t>
            </w:r>
            <w:r w:rsidRPr="005B4F42">
              <w:t>(20</w:t>
            </w:r>
            <w:r w:rsidR="00587CF9">
              <w:t>1</w:t>
            </w:r>
            <w:r w:rsidRPr="005B4F42">
              <w:t>3)</w:t>
            </w:r>
            <w:r w:rsidR="00F22974">
              <w:t>*</w:t>
            </w:r>
          </w:p>
        </w:tc>
      </w:tr>
      <w:tr w:rsidR="00094E16" w:rsidRPr="00075237" w14:paraId="2B00190E" w14:textId="77777777" w:rsidTr="00911A72">
        <w:tc>
          <w:tcPr>
            <w:tcW w:w="1951" w:type="dxa"/>
            <w:vAlign w:val="bottom"/>
          </w:tcPr>
          <w:p w14:paraId="2F43F610" w14:textId="77777777" w:rsidR="00094E16" w:rsidRPr="005B4F42" w:rsidRDefault="00094E16" w:rsidP="00911A72">
            <w:pPr>
              <w:rPr>
                <w:color w:val="000000"/>
              </w:rPr>
            </w:pPr>
            <w:proofErr w:type="spellStart"/>
            <w:r w:rsidRPr="005B4F42">
              <w:rPr>
                <w:color w:val="000000"/>
              </w:rPr>
              <w:t>minedist</w:t>
            </w:r>
            <w:proofErr w:type="spellEnd"/>
          </w:p>
        </w:tc>
        <w:tc>
          <w:tcPr>
            <w:tcW w:w="3119" w:type="dxa"/>
          </w:tcPr>
          <w:p w14:paraId="5D4391F6" w14:textId="77777777" w:rsidR="00094E16" w:rsidRPr="005B4F42" w:rsidRDefault="00094E16" w:rsidP="00911A72">
            <w:r w:rsidRPr="005B4F42">
              <w:t>Distance to artisanal mines</w:t>
            </w:r>
          </w:p>
        </w:tc>
        <w:tc>
          <w:tcPr>
            <w:tcW w:w="4173" w:type="dxa"/>
            <w:vAlign w:val="center"/>
          </w:tcPr>
          <w:p w14:paraId="04437585" w14:textId="77777777" w:rsidR="00094E16" w:rsidRPr="005B4F42" w:rsidRDefault="00094E16" w:rsidP="00911A72">
            <w:pPr>
              <w:jc w:val="center"/>
            </w:pPr>
            <w:r w:rsidRPr="005B4F42">
              <w:t>Data from International Peace Information Service and mine location data from SMART</w:t>
            </w:r>
          </w:p>
        </w:tc>
      </w:tr>
      <w:tr w:rsidR="00094E16" w:rsidRPr="00075237" w14:paraId="32A30576" w14:textId="77777777" w:rsidTr="00911A72">
        <w:tc>
          <w:tcPr>
            <w:tcW w:w="1951" w:type="dxa"/>
            <w:vAlign w:val="bottom"/>
          </w:tcPr>
          <w:p w14:paraId="3DCDE83B" w14:textId="77777777" w:rsidR="00094E16" w:rsidRPr="005B4F42" w:rsidRDefault="00094E16" w:rsidP="00911A72">
            <w:pPr>
              <w:rPr>
                <w:color w:val="000000"/>
              </w:rPr>
            </w:pPr>
            <w:proofErr w:type="spellStart"/>
            <w:r w:rsidRPr="005B4F42">
              <w:rPr>
                <w:color w:val="000000"/>
              </w:rPr>
              <w:t>rivdis</w:t>
            </w:r>
            <w:proofErr w:type="spellEnd"/>
          </w:p>
        </w:tc>
        <w:tc>
          <w:tcPr>
            <w:tcW w:w="3119" w:type="dxa"/>
          </w:tcPr>
          <w:p w14:paraId="1F52F77A" w14:textId="77777777" w:rsidR="00094E16" w:rsidRPr="005B4F42" w:rsidRDefault="00094E16" w:rsidP="00911A72">
            <w:r w:rsidRPr="005B4F42">
              <w:t>Distance to rivers</w:t>
            </w:r>
          </w:p>
        </w:tc>
        <w:tc>
          <w:tcPr>
            <w:tcW w:w="4173" w:type="dxa"/>
            <w:vAlign w:val="center"/>
          </w:tcPr>
          <w:p w14:paraId="4CECC734" w14:textId="77777777" w:rsidR="00094E16" w:rsidRPr="005B4F42" w:rsidRDefault="00094E16" w:rsidP="00911A72">
            <w:pPr>
              <w:jc w:val="center"/>
            </w:pPr>
            <w:r w:rsidRPr="005B4F42">
              <w:t xml:space="preserve">Calculated from </w:t>
            </w:r>
          </w:p>
        </w:tc>
      </w:tr>
      <w:tr w:rsidR="00094E16" w:rsidRPr="00075237" w14:paraId="64E23C5F" w14:textId="77777777" w:rsidTr="00911A72">
        <w:tc>
          <w:tcPr>
            <w:tcW w:w="1951" w:type="dxa"/>
            <w:vAlign w:val="bottom"/>
          </w:tcPr>
          <w:p w14:paraId="3315451A" w14:textId="77777777" w:rsidR="00094E16" w:rsidRPr="005B4F42" w:rsidRDefault="00094E16" w:rsidP="00911A72">
            <w:pPr>
              <w:rPr>
                <w:color w:val="000000"/>
              </w:rPr>
            </w:pPr>
            <w:proofErr w:type="spellStart"/>
            <w:r w:rsidRPr="005B4F42">
              <w:rPr>
                <w:color w:val="000000"/>
              </w:rPr>
              <w:t>roaddis</w:t>
            </w:r>
            <w:proofErr w:type="spellEnd"/>
          </w:p>
        </w:tc>
        <w:tc>
          <w:tcPr>
            <w:tcW w:w="3119" w:type="dxa"/>
          </w:tcPr>
          <w:p w14:paraId="5208C9FD" w14:textId="77777777" w:rsidR="00094E16" w:rsidRPr="005B4F42" w:rsidRDefault="00094E16" w:rsidP="00911A72">
            <w:r w:rsidRPr="005B4F42">
              <w:t>Distance to roads</w:t>
            </w:r>
          </w:p>
        </w:tc>
        <w:tc>
          <w:tcPr>
            <w:tcW w:w="4173" w:type="dxa"/>
            <w:vAlign w:val="center"/>
          </w:tcPr>
          <w:p w14:paraId="3639DD0E" w14:textId="77777777" w:rsidR="00094E16" w:rsidRPr="005B4F42" w:rsidRDefault="00094E16" w:rsidP="00911A72">
            <w:pPr>
              <w:jc w:val="center"/>
            </w:pPr>
            <w:r w:rsidRPr="005B4F42">
              <w:t>Data from UNOCHA in eastern DRC</w:t>
            </w:r>
          </w:p>
        </w:tc>
      </w:tr>
      <w:tr w:rsidR="00094E16" w:rsidRPr="00075237" w14:paraId="5708A28D" w14:textId="77777777" w:rsidTr="00911A72">
        <w:tc>
          <w:tcPr>
            <w:tcW w:w="1951" w:type="dxa"/>
            <w:vAlign w:val="bottom"/>
          </w:tcPr>
          <w:p w14:paraId="563303FE" w14:textId="77777777" w:rsidR="00094E16" w:rsidRPr="005B4F42" w:rsidRDefault="00094E16" w:rsidP="00911A72">
            <w:pPr>
              <w:rPr>
                <w:color w:val="000000"/>
              </w:rPr>
            </w:pPr>
            <w:proofErr w:type="spellStart"/>
            <w:r w:rsidRPr="005B4F42">
              <w:rPr>
                <w:color w:val="000000"/>
              </w:rPr>
              <w:t>villdis</w:t>
            </w:r>
            <w:proofErr w:type="spellEnd"/>
          </w:p>
        </w:tc>
        <w:tc>
          <w:tcPr>
            <w:tcW w:w="3119" w:type="dxa"/>
          </w:tcPr>
          <w:p w14:paraId="7E2D0E4C" w14:textId="77777777" w:rsidR="00094E16" w:rsidRPr="005B4F42" w:rsidRDefault="00094E16" w:rsidP="00911A72">
            <w:r w:rsidRPr="005B4F42">
              <w:t>Distance to villages</w:t>
            </w:r>
          </w:p>
        </w:tc>
        <w:tc>
          <w:tcPr>
            <w:tcW w:w="4173" w:type="dxa"/>
            <w:vAlign w:val="center"/>
          </w:tcPr>
          <w:p w14:paraId="218A7073" w14:textId="77777777" w:rsidR="00094E16" w:rsidRPr="005B4F42" w:rsidRDefault="00094E16" w:rsidP="00911A72">
            <w:pPr>
              <w:jc w:val="center"/>
            </w:pPr>
            <w:r w:rsidRPr="005B4F42">
              <w:t>Date from UNOCHA in eastern DRC</w:t>
            </w:r>
          </w:p>
        </w:tc>
      </w:tr>
    </w:tbl>
    <w:p w14:paraId="0150CC99" w14:textId="77777777" w:rsidR="00094E16" w:rsidRDefault="00094E16" w:rsidP="00094E16">
      <w:pPr>
        <w:rPr>
          <w:szCs w:val="22"/>
        </w:rPr>
      </w:pPr>
    </w:p>
    <w:p w14:paraId="13C5C71A" w14:textId="1E94CBBE" w:rsidR="00F22974" w:rsidRDefault="00F22974" w:rsidP="00F22974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fr-FR"/>
        </w:rPr>
        <w:t>*M.C. Hansen</w:t>
      </w:r>
      <w:r w:rsidRPr="00F92A25">
        <w:rPr>
          <w:rFonts w:ascii="Times New Roman" w:hAnsi="Times New Roman" w:cs="Times New Roman"/>
          <w:sz w:val="24"/>
          <w:lang w:val="fr-FR"/>
        </w:rPr>
        <w:t xml:space="preserve"> </w:t>
      </w:r>
      <w:r w:rsidR="00D57C52" w:rsidRPr="0040610D">
        <w:rPr>
          <w:rFonts w:ascii="Times New Roman" w:hAnsi="Times New Roman" w:cs="Times New Roman"/>
          <w:sz w:val="24"/>
          <w:lang w:val="fr-FR"/>
        </w:rPr>
        <w:t xml:space="preserve">et </w:t>
      </w:r>
      <w:proofErr w:type="gramStart"/>
      <w:r w:rsidR="00D57C52" w:rsidRPr="0040610D">
        <w:rPr>
          <w:rFonts w:ascii="Times New Roman" w:hAnsi="Times New Roman" w:cs="Times New Roman"/>
          <w:sz w:val="24"/>
          <w:lang w:val="fr-FR"/>
        </w:rPr>
        <w:t>al</w:t>
      </w:r>
      <w:r w:rsidR="00587CF9">
        <w:rPr>
          <w:rFonts w:ascii="Times New Roman" w:hAnsi="Times New Roman" w:cs="Times New Roman"/>
          <w:sz w:val="24"/>
          <w:lang w:val="fr-FR"/>
        </w:rPr>
        <w:t>.</w:t>
      </w:r>
      <w:r w:rsidRPr="00D57C52">
        <w:rPr>
          <w:rFonts w:ascii="Times New Roman" w:hAnsi="Times New Roman" w:cs="Times New Roman"/>
          <w:sz w:val="24"/>
          <w:lang w:val="fr-FR"/>
        </w:rPr>
        <w:t>,</w:t>
      </w:r>
      <w:proofErr w:type="gramEnd"/>
      <w:r w:rsidRPr="00F92A25">
        <w:rPr>
          <w:rFonts w:ascii="Times New Roman" w:hAnsi="Times New Roman" w:cs="Times New Roman"/>
          <w:sz w:val="24"/>
          <w:lang w:val="fr-FR"/>
        </w:rPr>
        <w:t xml:space="preserve"> </w:t>
      </w:r>
      <w:r w:rsidRPr="00F92A25">
        <w:rPr>
          <w:rFonts w:ascii="Times New Roman" w:hAnsi="Times New Roman" w:cs="Times New Roman"/>
          <w:sz w:val="24"/>
        </w:rPr>
        <w:t>High-</w:t>
      </w:r>
      <w:r w:rsidR="00D57C52" w:rsidRPr="00F92A25">
        <w:rPr>
          <w:rFonts w:ascii="Times New Roman" w:hAnsi="Times New Roman" w:cs="Times New Roman"/>
          <w:sz w:val="24"/>
        </w:rPr>
        <w:t>resolution global maps of 21st-century forest cover change</w:t>
      </w:r>
      <w:r w:rsidRPr="00F92A25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D02C10">
        <w:rPr>
          <w:rFonts w:ascii="Times New Roman" w:hAnsi="Times New Roman" w:cs="Times New Roman"/>
          <w:sz w:val="24"/>
        </w:rPr>
        <w:t>Science</w:t>
      </w:r>
      <w:r w:rsidRPr="00F92A25">
        <w:rPr>
          <w:rFonts w:ascii="Times New Roman" w:hAnsi="Times New Roman" w:cs="Times New Roman"/>
          <w:i/>
          <w:sz w:val="24"/>
        </w:rPr>
        <w:t xml:space="preserve"> </w:t>
      </w:r>
      <w:r w:rsidRPr="00D57C52">
        <w:rPr>
          <w:rFonts w:ascii="Times New Roman" w:hAnsi="Times New Roman" w:cs="Times New Roman"/>
          <w:sz w:val="24"/>
        </w:rPr>
        <w:t>342</w:t>
      </w:r>
      <w:r w:rsidR="00D57C52" w:rsidRPr="00587CF9">
        <w:rPr>
          <w:rFonts w:ascii="Times New Roman" w:hAnsi="Times New Roman" w:cs="Times New Roman"/>
          <w:sz w:val="24"/>
        </w:rPr>
        <w:t>:</w:t>
      </w:r>
      <w:r w:rsidRPr="00F92A25">
        <w:rPr>
          <w:rFonts w:ascii="Times New Roman" w:hAnsi="Times New Roman" w:cs="Times New Roman"/>
          <w:sz w:val="24"/>
        </w:rPr>
        <w:t xml:space="preserve"> 8</w:t>
      </w:r>
      <w:r w:rsidR="00587CF9">
        <w:rPr>
          <w:rFonts w:ascii="Times New Roman" w:hAnsi="Times New Roman" w:cs="Times New Roman"/>
          <w:sz w:val="24"/>
        </w:rPr>
        <w:t>50–53 (2013).</w:t>
      </w:r>
      <w:proofErr w:type="gramEnd"/>
      <w:r w:rsidR="00587CF9">
        <w:rPr>
          <w:rFonts w:ascii="Times New Roman" w:hAnsi="Times New Roman" w:cs="Times New Roman"/>
          <w:sz w:val="24"/>
        </w:rPr>
        <w:t xml:space="preserve"> Data available on</w:t>
      </w:r>
      <w:r w:rsidRPr="00F92A25">
        <w:rPr>
          <w:rFonts w:ascii="Times New Roman" w:hAnsi="Times New Roman" w:cs="Times New Roman"/>
          <w:sz w:val="24"/>
        </w:rPr>
        <w:t xml:space="preserve">line from: </w:t>
      </w:r>
      <w:hyperlink r:id="rId10" w:history="1">
        <w:r w:rsidRPr="00F92A25">
          <w:rPr>
            <w:rStyle w:val="Hyperlink"/>
            <w:rFonts w:ascii="Times New Roman" w:hAnsi="Times New Roman" w:cs="Times New Roman"/>
            <w:sz w:val="24"/>
          </w:rPr>
          <w:t>http://earthenginepartners.appspot.com/science-2013-global-forest</w:t>
        </w:r>
      </w:hyperlink>
    </w:p>
    <w:p w14:paraId="2573E8CB" w14:textId="77777777" w:rsidR="00F22974" w:rsidRDefault="00F22974" w:rsidP="00094E16">
      <w:pPr>
        <w:rPr>
          <w:szCs w:val="22"/>
        </w:rPr>
      </w:pPr>
    </w:p>
    <w:p w14:paraId="77C5DC36" w14:textId="0A755BBB" w:rsidR="00094E16" w:rsidRPr="00F92A25" w:rsidRDefault="008E5947" w:rsidP="00094E16">
      <w:pPr>
        <w:autoSpaceDE w:val="0"/>
        <w:autoSpaceDN w:val="0"/>
        <w:adjustRightInd w:val="0"/>
        <w:spacing w:after="24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Model</w:t>
      </w:r>
      <w:r w:rsidR="00E64F34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: </w:t>
      </w:r>
      <w:r w:rsidR="00094E16" w:rsidRPr="00F92A25">
        <w:rPr>
          <w:b/>
          <w:sz w:val="24"/>
          <w:szCs w:val="24"/>
        </w:rPr>
        <w:t>Model for occupancy analysis:</w:t>
      </w:r>
    </w:p>
    <w:p w14:paraId="7C9DEA91" w14:textId="3AAB1F74" w:rsidR="00094E16" w:rsidRPr="00F92A25" w:rsidRDefault="00094E16" w:rsidP="00094E16">
      <w:pPr>
        <w:spacing w:after="240"/>
        <w:rPr>
          <w:rFonts w:cs="Times"/>
          <w:sz w:val="24"/>
          <w:szCs w:val="24"/>
        </w:rPr>
      </w:pPr>
      <w:r w:rsidRPr="00F92A25">
        <w:rPr>
          <w:rFonts w:cs="Times"/>
          <w:sz w:val="24"/>
          <w:szCs w:val="24"/>
        </w:rPr>
        <w:t>The occupancy analysis was performed using a zero-inflated binomial model with spatial autocorrelation (</w:t>
      </w:r>
      <w:proofErr w:type="spellStart"/>
      <w:proofErr w:type="gramStart"/>
      <w:r w:rsidRPr="00F92A25">
        <w:rPr>
          <w:rFonts w:cs="Times"/>
          <w:sz w:val="24"/>
          <w:szCs w:val="24"/>
        </w:rPr>
        <w:t>hSDM.ZIB.iCAR</w:t>
      </w:r>
      <w:proofErr w:type="spellEnd"/>
      <w:r w:rsidRPr="00F92A25">
        <w:rPr>
          <w:rFonts w:cs="Times"/>
          <w:sz w:val="24"/>
          <w:szCs w:val="24"/>
        </w:rPr>
        <w:t>(</w:t>
      </w:r>
      <w:proofErr w:type="gramEnd"/>
      <w:r w:rsidRPr="00F92A25">
        <w:rPr>
          <w:rFonts w:cs="Times"/>
          <w:sz w:val="24"/>
          <w:szCs w:val="24"/>
        </w:rPr>
        <w:t xml:space="preserve">) function in the </w:t>
      </w:r>
      <w:proofErr w:type="spellStart"/>
      <w:r w:rsidRPr="00F92A25">
        <w:rPr>
          <w:rFonts w:cs="Times"/>
          <w:sz w:val="24"/>
          <w:szCs w:val="24"/>
        </w:rPr>
        <w:t>hSDM</w:t>
      </w:r>
      <w:proofErr w:type="spellEnd"/>
      <w:r w:rsidRPr="00F92A25">
        <w:rPr>
          <w:rFonts w:cs="Times"/>
          <w:sz w:val="24"/>
          <w:szCs w:val="24"/>
        </w:rPr>
        <w:t xml:space="preserve"> R package</w:t>
      </w:r>
      <w:r w:rsidRPr="00F92A25">
        <w:rPr>
          <w:rFonts w:cs="Times"/>
          <w:sz w:val="24"/>
          <w:szCs w:val="24"/>
          <w:vertAlign w:val="superscript"/>
        </w:rPr>
        <w:t>15</w:t>
      </w:r>
      <w:r w:rsidRPr="00F92A25">
        <w:rPr>
          <w:rFonts w:cs="Times"/>
          <w:sz w:val="24"/>
          <w:szCs w:val="24"/>
        </w:rPr>
        <w:t>). This model is hierarchical and structured as follows:</w:t>
      </w:r>
    </w:p>
    <w:p w14:paraId="513CACB1" w14:textId="77777777" w:rsidR="00094E16" w:rsidRPr="00F92A25" w:rsidRDefault="00094E16" w:rsidP="00094E16">
      <w:pPr>
        <w:spacing w:after="100"/>
        <w:rPr>
          <w:rFonts w:cs="Times"/>
          <w:sz w:val="24"/>
          <w:szCs w:val="24"/>
        </w:rPr>
      </w:pPr>
      <w:r w:rsidRPr="00F92A25">
        <w:rPr>
          <w:rFonts w:cs="Times"/>
          <w:sz w:val="24"/>
          <w:szCs w:val="24"/>
        </w:rPr>
        <w:t xml:space="preserve">There is an </w:t>
      </w:r>
      <w:r w:rsidRPr="00F92A25">
        <w:rPr>
          <w:rFonts w:cs="Times"/>
          <w:b/>
          <w:i/>
          <w:sz w:val="24"/>
          <w:szCs w:val="24"/>
        </w:rPr>
        <w:t>ecological process</w:t>
      </w:r>
      <w:r w:rsidRPr="00F92A25">
        <w:rPr>
          <w:rFonts w:cs="Times"/>
          <w:b/>
          <w:sz w:val="24"/>
          <w:szCs w:val="24"/>
        </w:rPr>
        <w:t xml:space="preserve"> </w:t>
      </w:r>
      <w:r w:rsidRPr="00F92A25">
        <w:rPr>
          <w:rFonts w:cs="Times"/>
          <w:sz w:val="24"/>
          <w:szCs w:val="24"/>
        </w:rPr>
        <w:t>– the suitability of the habitat:</w:t>
      </w:r>
    </w:p>
    <w:p w14:paraId="1FB9F16C" w14:textId="77777777" w:rsidR="00094E16" w:rsidRPr="00F92A25" w:rsidRDefault="00094E16" w:rsidP="00094E16">
      <w:pPr>
        <w:spacing w:after="100"/>
        <w:jc w:val="center"/>
        <w:rPr>
          <w:rFonts w:cs="Times"/>
          <w:i/>
          <w:sz w:val="24"/>
          <w:szCs w:val="24"/>
        </w:rPr>
      </w:pPr>
      <w:proofErr w:type="spellStart"/>
      <w:proofErr w:type="gramStart"/>
      <w:r w:rsidRPr="00F92A25">
        <w:rPr>
          <w:rFonts w:cs="Times"/>
          <w:i/>
          <w:sz w:val="24"/>
          <w:szCs w:val="24"/>
        </w:rPr>
        <w:t>z</w:t>
      </w:r>
      <w:r w:rsidRPr="00F92A25">
        <w:rPr>
          <w:rFonts w:cs="Times"/>
          <w:i/>
          <w:sz w:val="24"/>
          <w:szCs w:val="24"/>
          <w:vertAlign w:val="subscript"/>
        </w:rPr>
        <w:t>i</w:t>
      </w:r>
      <w:proofErr w:type="spellEnd"/>
      <w:proofErr w:type="gramEnd"/>
      <w:r w:rsidRPr="00F92A25">
        <w:rPr>
          <w:rFonts w:cs="Times"/>
          <w:i/>
          <w:sz w:val="24"/>
          <w:szCs w:val="24"/>
        </w:rPr>
        <w:t xml:space="preserve"> ~ Bernoulli (</w:t>
      </w:r>
      <w:proofErr w:type="spellStart"/>
      <w:r w:rsidRPr="00F92A25">
        <w:rPr>
          <w:rFonts w:cs="Times"/>
          <w:i/>
          <w:sz w:val="24"/>
          <w:szCs w:val="24"/>
        </w:rPr>
        <w:t>Ɵ</w:t>
      </w:r>
      <w:r w:rsidRPr="00F92A25">
        <w:rPr>
          <w:rFonts w:cs="Times"/>
          <w:i/>
          <w:sz w:val="24"/>
          <w:szCs w:val="24"/>
          <w:vertAlign w:val="subscript"/>
        </w:rPr>
        <w:t>i</w:t>
      </w:r>
      <w:proofErr w:type="spellEnd"/>
      <w:r w:rsidRPr="00F92A25">
        <w:rPr>
          <w:rFonts w:cs="Times"/>
          <w:i/>
          <w:sz w:val="24"/>
          <w:szCs w:val="24"/>
        </w:rPr>
        <w:t>)</w:t>
      </w:r>
    </w:p>
    <w:p w14:paraId="3B6F7E06" w14:textId="77777777" w:rsidR="00094E16" w:rsidRPr="00F92A25" w:rsidRDefault="00094E16" w:rsidP="00094E16">
      <w:pPr>
        <w:spacing w:after="100"/>
        <w:jc w:val="center"/>
        <w:rPr>
          <w:rFonts w:cs="Times"/>
          <w:i/>
          <w:sz w:val="24"/>
          <w:szCs w:val="24"/>
          <w:vertAlign w:val="subscript"/>
        </w:rPr>
      </w:pPr>
      <w:r w:rsidRPr="00F92A25">
        <w:rPr>
          <w:rFonts w:cs="Times"/>
          <w:i/>
          <w:sz w:val="24"/>
          <w:szCs w:val="24"/>
        </w:rPr>
        <w:t>Logit (</w:t>
      </w:r>
      <w:proofErr w:type="spellStart"/>
      <w:r w:rsidRPr="00F92A25">
        <w:rPr>
          <w:rFonts w:cs="Times"/>
          <w:i/>
          <w:sz w:val="24"/>
          <w:szCs w:val="24"/>
        </w:rPr>
        <w:t>Ɵ</w:t>
      </w:r>
      <w:r w:rsidRPr="00F92A25">
        <w:rPr>
          <w:rFonts w:cs="Times"/>
          <w:i/>
          <w:sz w:val="24"/>
          <w:szCs w:val="24"/>
          <w:vertAlign w:val="subscript"/>
        </w:rPr>
        <w:t>i</w:t>
      </w:r>
      <w:proofErr w:type="spellEnd"/>
      <w:r w:rsidRPr="00F92A25">
        <w:rPr>
          <w:rFonts w:cs="Times"/>
          <w:i/>
          <w:sz w:val="24"/>
          <w:szCs w:val="24"/>
        </w:rPr>
        <w:t xml:space="preserve">) = </w:t>
      </w:r>
      <w:proofErr w:type="spellStart"/>
      <w:r w:rsidRPr="00F92A25">
        <w:rPr>
          <w:rFonts w:cs="Times"/>
          <w:i/>
          <w:sz w:val="24"/>
          <w:szCs w:val="24"/>
        </w:rPr>
        <w:t>X</w:t>
      </w:r>
      <w:r w:rsidRPr="00F92A25">
        <w:rPr>
          <w:rFonts w:cs="Times"/>
          <w:i/>
          <w:sz w:val="24"/>
          <w:szCs w:val="24"/>
          <w:vertAlign w:val="subscript"/>
        </w:rPr>
        <w:t>i</w:t>
      </w:r>
      <w:r w:rsidRPr="00F92A25">
        <w:rPr>
          <w:rFonts w:cs="Times"/>
          <w:i/>
          <w:sz w:val="24"/>
          <w:szCs w:val="24"/>
        </w:rPr>
        <w:t>B</w:t>
      </w:r>
      <w:proofErr w:type="spellEnd"/>
      <w:r w:rsidRPr="00F92A25">
        <w:rPr>
          <w:rFonts w:cs="Times"/>
          <w:i/>
          <w:sz w:val="24"/>
          <w:szCs w:val="24"/>
        </w:rPr>
        <w:t xml:space="preserve"> + p</w:t>
      </w:r>
      <w:r w:rsidRPr="00F92A25">
        <w:rPr>
          <w:rFonts w:cs="Times"/>
          <w:i/>
          <w:sz w:val="24"/>
          <w:szCs w:val="24"/>
          <w:vertAlign w:val="subscript"/>
        </w:rPr>
        <w:t>i</w:t>
      </w:r>
    </w:p>
    <w:p w14:paraId="3F427217" w14:textId="77777777" w:rsidR="00094E16" w:rsidRPr="00F92A25" w:rsidRDefault="00094E16" w:rsidP="00094E16">
      <w:pPr>
        <w:spacing w:after="240"/>
        <w:rPr>
          <w:sz w:val="24"/>
          <w:szCs w:val="24"/>
        </w:rPr>
      </w:pPr>
      <w:r w:rsidRPr="00F92A25">
        <w:rPr>
          <w:rFonts w:cs="Times"/>
          <w:sz w:val="24"/>
          <w:szCs w:val="24"/>
        </w:rPr>
        <w:t xml:space="preserve">Where </w:t>
      </w:r>
      <w:proofErr w:type="spellStart"/>
      <w:r w:rsidRPr="00F92A25">
        <w:rPr>
          <w:rFonts w:cs="Times"/>
          <w:i/>
          <w:sz w:val="24"/>
          <w:szCs w:val="24"/>
        </w:rPr>
        <w:t>z</w:t>
      </w:r>
      <w:r w:rsidRPr="00F92A25">
        <w:rPr>
          <w:rFonts w:cs="Times"/>
          <w:i/>
          <w:sz w:val="24"/>
          <w:szCs w:val="24"/>
          <w:vertAlign w:val="subscript"/>
        </w:rPr>
        <w:t>i</w:t>
      </w:r>
      <w:proofErr w:type="spellEnd"/>
      <w:r w:rsidRPr="00F92A25">
        <w:rPr>
          <w:rFonts w:cs="Times"/>
          <w:sz w:val="24"/>
          <w:szCs w:val="24"/>
        </w:rPr>
        <w:t xml:space="preserve"> = habitat suitability at site </w:t>
      </w:r>
      <w:proofErr w:type="spellStart"/>
      <w:r w:rsidRPr="00F92A25">
        <w:rPr>
          <w:rFonts w:cs="Times"/>
          <w:i/>
          <w:sz w:val="24"/>
          <w:szCs w:val="24"/>
        </w:rPr>
        <w:t>i</w:t>
      </w:r>
      <w:proofErr w:type="spellEnd"/>
      <w:r w:rsidRPr="00F92A25">
        <w:rPr>
          <w:rFonts w:cs="Times"/>
          <w:sz w:val="24"/>
          <w:szCs w:val="24"/>
        </w:rPr>
        <w:t xml:space="preserve">; </w:t>
      </w:r>
      <w:proofErr w:type="spellStart"/>
      <w:r w:rsidRPr="00F92A25">
        <w:rPr>
          <w:rFonts w:cs="Times"/>
          <w:i/>
          <w:sz w:val="24"/>
          <w:szCs w:val="24"/>
        </w:rPr>
        <w:t>Ɵ</w:t>
      </w:r>
      <w:r w:rsidRPr="00F92A25">
        <w:rPr>
          <w:rFonts w:cs="Times"/>
          <w:i/>
          <w:sz w:val="24"/>
          <w:szCs w:val="24"/>
          <w:vertAlign w:val="subscript"/>
        </w:rPr>
        <w:t>i</w:t>
      </w:r>
      <w:proofErr w:type="spellEnd"/>
      <w:r w:rsidRPr="00F92A25">
        <w:rPr>
          <w:rFonts w:cs="Times"/>
          <w:sz w:val="24"/>
          <w:szCs w:val="24"/>
        </w:rPr>
        <w:t xml:space="preserve"> = probability that habitat is suitable at site </w:t>
      </w:r>
      <w:proofErr w:type="spellStart"/>
      <w:r w:rsidRPr="00F92A25">
        <w:rPr>
          <w:rFonts w:cs="Times"/>
          <w:i/>
          <w:sz w:val="24"/>
          <w:szCs w:val="24"/>
        </w:rPr>
        <w:t>i</w:t>
      </w:r>
      <w:proofErr w:type="spellEnd"/>
      <w:r w:rsidRPr="00F92A25">
        <w:rPr>
          <w:rFonts w:cs="Times"/>
          <w:sz w:val="24"/>
          <w:szCs w:val="24"/>
        </w:rPr>
        <w:t xml:space="preserve">. Habitat at site </w:t>
      </w:r>
      <w:proofErr w:type="spellStart"/>
      <w:r w:rsidRPr="00F92A25">
        <w:rPr>
          <w:rFonts w:cs="Times"/>
          <w:i/>
          <w:sz w:val="24"/>
          <w:szCs w:val="24"/>
        </w:rPr>
        <w:t>i</w:t>
      </w:r>
      <w:proofErr w:type="spellEnd"/>
      <w:r w:rsidRPr="00F92A25">
        <w:rPr>
          <w:rFonts w:cs="Times"/>
          <w:sz w:val="24"/>
          <w:szCs w:val="24"/>
        </w:rPr>
        <w:t xml:space="preserve"> is described by environmental variables </w:t>
      </w:r>
      <w:r w:rsidRPr="00F92A25">
        <w:rPr>
          <w:rFonts w:cs="Times"/>
          <w:i/>
          <w:sz w:val="24"/>
          <w:szCs w:val="24"/>
        </w:rPr>
        <w:t>X</w:t>
      </w:r>
      <w:r w:rsidRPr="00F92A25">
        <w:rPr>
          <w:rFonts w:cs="Times"/>
          <w:i/>
          <w:sz w:val="24"/>
          <w:szCs w:val="24"/>
          <w:vertAlign w:val="subscript"/>
        </w:rPr>
        <w:t xml:space="preserve">i </w:t>
      </w:r>
      <w:r w:rsidRPr="00F92A25">
        <w:rPr>
          <w:rFonts w:cs="Times"/>
          <w:sz w:val="24"/>
          <w:szCs w:val="24"/>
        </w:rPr>
        <w:t xml:space="preserve">with coefficients </w:t>
      </w:r>
      <w:r w:rsidRPr="00F92A25">
        <w:rPr>
          <w:rFonts w:cs="Times"/>
          <w:i/>
          <w:sz w:val="24"/>
          <w:szCs w:val="24"/>
        </w:rPr>
        <w:t>B</w:t>
      </w:r>
      <w:r w:rsidRPr="00F92A25">
        <w:rPr>
          <w:rFonts w:cs="Times"/>
          <w:sz w:val="24"/>
          <w:szCs w:val="24"/>
        </w:rPr>
        <w:t xml:space="preserve"> and spatial random effect </w:t>
      </w:r>
      <w:r w:rsidRPr="00F92A25">
        <w:rPr>
          <w:rFonts w:cs="Times"/>
          <w:i/>
          <w:sz w:val="24"/>
          <w:szCs w:val="24"/>
        </w:rPr>
        <w:t>p</w:t>
      </w:r>
      <w:r w:rsidRPr="00F92A25">
        <w:rPr>
          <w:rFonts w:cs="Times"/>
          <w:i/>
          <w:sz w:val="24"/>
          <w:szCs w:val="24"/>
          <w:vertAlign w:val="subscript"/>
        </w:rPr>
        <w:t>i</w:t>
      </w:r>
      <w:r w:rsidRPr="00F92A25">
        <w:rPr>
          <w:rFonts w:cs="Times"/>
          <w:sz w:val="24"/>
          <w:szCs w:val="24"/>
        </w:rPr>
        <w:t xml:space="preserve">. </w:t>
      </w:r>
      <w:proofErr w:type="gramStart"/>
      <w:r w:rsidRPr="00F92A25">
        <w:rPr>
          <w:rFonts w:cs="Times"/>
          <w:i/>
          <w:sz w:val="24"/>
          <w:szCs w:val="24"/>
        </w:rPr>
        <w:t>p</w:t>
      </w:r>
      <w:r w:rsidRPr="00F92A25">
        <w:rPr>
          <w:rFonts w:cs="Times"/>
          <w:i/>
          <w:sz w:val="24"/>
          <w:szCs w:val="24"/>
          <w:vertAlign w:val="subscript"/>
        </w:rPr>
        <w:t>i</w:t>
      </w:r>
      <w:proofErr w:type="gramEnd"/>
      <w:r w:rsidRPr="00F92A25">
        <w:rPr>
          <w:rFonts w:cs="Times"/>
          <w:sz w:val="24"/>
          <w:szCs w:val="24"/>
        </w:rPr>
        <w:t xml:space="preserve"> is the spatial random effect for cell </w:t>
      </w:r>
      <w:proofErr w:type="spellStart"/>
      <w:r w:rsidRPr="00F92A25">
        <w:rPr>
          <w:rFonts w:cs="Times"/>
          <w:i/>
          <w:sz w:val="24"/>
          <w:szCs w:val="24"/>
        </w:rPr>
        <w:t>i</w:t>
      </w:r>
      <w:proofErr w:type="spellEnd"/>
      <w:r w:rsidRPr="00F92A25">
        <w:rPr>
          <w:rFonts w:cs="Times"/>
          <w:sz w:val="24"/>
          <w:szCs w:val="24"/>
        </w:rPr>
        <w:t xml:space="preserve">. </w:t>
      </w:r>
    </w:p>
    <w:p w14:paraId="731FA1E3" w14:textId="6F99A9F2" w:rsidR="00094E16" w:rsidRPr="00F92A25" w:rsidRDefault="00094E16" w:rsidP="00094E16">
      <w:pPr>
        <w:spacing w:after="100"/>
        <w:rPr>
          <w:rFonts w:cs="Times"/>
          <w:sz w:val="24"/>
          <w:szCs w:val="24"/>
        </w:rPr>
      </w:pPr>
      <w:r w:rsidRPr="00F92A25">
        <w:rPr>
          <w:rFonts w:cs="Times"/>
          <w:sz w:val="24"/>
          <w:szCs w:val="24"/>
        </w:rPr>
        <w:t>Secondly</w:t>
      </w:r>
      <w:r w:rsidR="00820254">
        <w:rPr>
          <w:rFonts w:cs="Times"/>
          <w:sz w:val="24"/>
          <w:szCs w:val="24"/>
        </w:rPr>
        <w:t>,</w:t>
      </w:r>
      <w:r w:rsidRPr="00F92A25">
        <w:rPr>
          <w:rFonts w:cs="Times"/>
          <w:sz w:val="24"/>
          <w:szCs w:val="24"/>
        </w:rPr>
        <w:t xml:space="preserve"> there is a </w:t>
      </w:r>
      <w:r w:rsidRPr="00F92A25">
        <w:rPr>
          <w:rFonts w:cs="Times"/>
          <w:b/>
          <w:i/>
          <w:sz w:val="24"/>
          <w:szCs w:val="24"/>
        </w:rPr>
        <w:t>spatial auto-correlation</w:t>
      </w:r>
      <w:r w:rsidRPr="00F92A25">
        <w:rPr>
          <w:rFonts w:cs="Times"/>
          <w:sz w:val="24"/>
          <w:szCs w:val="24"/>
        </w:rPr>
        <w:t xml:space="preserve"> component:</w:t>
      </w:r>
    </w:p>
    <w:p w14:paraId="1F9270E3" w14:textId="77777777" w:rsidR="00094E16" w:rsidRPr="00F92A25" w:rsidRDefault="00094E16" w:rsidP="00094E16">
      <w:pPr>
        <w:spacing w:after="100"/>
        <w:rPr>
          <w:rFonts w:cs="Times"/>
          <w:sz w:val="24"/>
          <w:szCs w:val="24"/>
        </w:rPr>
      </w:pPr>
      <w:r w:rsidRPr="00F92A25">
        <w:rPr>
          <w:rFonts w:cs="Times"/>
          <w:sz w:val="24"/>
          <w:szCs w:val="24"/>
        </w:rPr>
        <w:t>An intrinsic conditional autoregressive model (</w:t>
      </w:r>
      <w:proofErr w:type="spellStart"/>
      <w:r w:rsidRPr="00F92A25">
        <w:rPr>
          <w:rFonts w:cs="Times"/>
          <w:sz w:val="24"/>
          <w:szCs w:val="24"/>
        </w:rPr>
        <w:t>iCAR</w:t>
      </w:r>
      <w:proofErr w:type="spellEnd"/>
      <w:r w:rsidRPr="00F92A25">
        <w:rPr>
          <w:rFonts w:cs="Times"/>
          <w:sz w:val="24"/>
          <w:szCs w:val="24"/>
        </w:rPr>
        <w:t>) is assumed:</w:t>
      </w:r>
    </w:p>
    <w:p w14:paraId="50016BD6" w14:textId="77777777" w:rsidR="00094E16" w:rsidRPr="00F92A25" w:rsidRDefault="00094E16" w:rsidP="00094E16">
      <w:pPr>
        <w:spacing w:after="100"/>
        <w:jc w:val="center"/>
        <w:rPr>
          <w:sz w:val="24"/>
          <w:szCs w:val="24"/>
        </w:rPr>
      </w:pPr>
      <w:proofErr w:type="gramStart"/>
      <w:r w:rsidRPr="00F92A25">
        <w:rPr>
          <w:rFonts w:cs="Times"/>
          <w:i/>
          <w:sz w:val="24"/>
          <w:szCs w:val="24"/>
        </w:rPr>
        <w:t>p</w:t>
      </w:r>
      <w:r w:rsidRPr="00F92A25">
        <w:rPr>
          <w:rFonts w:cs="Times"/>
          <w:i/>
          <w:sz w:val="24"/>
          <w:szCs w:val="24"/>
          <w:vertAlign w:val="subscript"/>
        </w:rPr>
        <w:t>i</w:t>
      </w:r>
      <w:proofErr w:type="gramEnd"/>
      <w:r w:rsidRPr="00F92A25">
        <w:rPr>
          <w:rFonts w:cs="Times"/>
          <w:i/>
          <w:sz w:val="24"/>
          <w:szCs w:val="24"/>
        </w:rPr>
        <w:t>= Normal (</w:t>
      </w:r>
      <w:proofErr w:type="spellStart"/>
      <w:r w:rsidRPr="00F92A25">
        <w:rPr>
          <w:rFonts w:cs="Times"/>
          <w:i/>
          <w:sz w:val="24"/>
          <w:szCs w:val="24"/>
        </w:rPr>
        <w:t>u</w:t>
      </w:r>
      <w:r w:rsidRPr="00F92A25">
        <w:rPr>
          <w:rFonts w:cs="Times"/>
          <w:i/>
          <w:sz w:val="24"/>
          <w:szCs w:val="24"/>
          <w:vertAlign w:val="subscript"/>
        </w:rPr>
        <w:t>i</w:t>
      </w:r>
      <w:proofErr w:type="spellEnd"/>
      <w:r w:rsidRPr="00F92A25">
        <w:rPr>
          <w:rFonts w:cs="Times"/>
          <w:i/>
          <w:sz w:val="24"/>
          <w:szCs w:val="24"/>
        </w:rPr>
        <w:t xml:space="preserve">, </w:t>
      </w:r>
      <w:proofErr w:type="spellStart"/>
      <w:r w:rsidRPr="00F92A25">
        <w:rPr>
          <w:rFonts w:cs="Times"/>
          <w:i/>
          <w:sz w:val="24"/>
          <w:szCs w:val="24"/>
        </w:rPr>
        <w:t>V</w:t>
      </w:r>
      <w:r w:rsidRPr="00F92A25">
        <w:rPr>
          <w:rFonts w:cs="Times"/>
          <w:i/>
          <w:sz w:val="24"/>
          <w:szCs w:val="24"/>
          <w:vertAlign w:val="subscript"/>
        </w:rPr>
        <w:t>p</w:t>
      </w:r>
      <w:proofErr w:type="spellEnd"/>
      <w:r w:rsidRPr="00F92A25">
        <w:rPr>
          <w:rFonts w:cs="Times"/>
          <w:i/>
          <w:sz w:val="24"/>
          <w:szCs w:val="24"/>
        </w:rPr>
        <w:t>/</w:t>
      </w:r>
      <w:proofErr w:type="spellStart"/>
      <w:r w:rsidRPr="00F92A25">
        <w:rPr>
          <w:rFonts w:cs="Times"/>
          <w:i/>
          <w:sz w:val="24"/>
          <w:szCs w:val="24"/>
        </w:rPr>
        <w:t>n</w:t>
      </w:r>
      <w:r w:rsidRPr="00F92A25">
        <w:rPr>
          <w:rFonts w:cs="Times"/>
          <w:i/>
          <w:sz w:val="24"/>
          <w:szCs w:val="24"/>
          <w:vertAlign w:val="subscript"/>
        </w:rPr>
        <w:t>i</w:t>
      </w:r>
      <w:proofErr w:type="spellEnd"/>
      <w:r w:rsidRPr="00F92A25">
        <w:rPr>
          <w:rFonts w:cs="Times"/>
          <w:i/>
          <w:sz w:val="24"/>
          <w:szCs w:val="24"/>
        </w:rPr>
        <w:t>)</w:t>
      </w:r>
    </w:p>
    <w:p w14:paraId="6192D37F" w14:textId="77777777" w:rsidR="00094E16" w:rsidRPr="00F92A25" w:rsidRDefault="00094E16" w:rsidP="00094E16">
      <w:pPr>
        <w:spacing w:after="240"/>
        <w:rPr>
          <w:sz w:val="24"/>
          <w:szCs w:val="24"/>
        </w:rPr>
      </w:pPr>
      <w:r w:rsidRPr="00F92A25">
        <w:rPr>
          <w:rFonts w:cs="Times"/>
          <w:sz w:val="24"/>
          <w:szCs w:val="24"/>
        </w:rPr>
        <w:t xml:space="preserve">Where </w:t>
      </w:r>
      <w:proofErr w:type="spellStart"/>
      <w:r w:rsidRPr="00F92A25">
        <w:rPr>
          <w:rFonts w:cs="Times"/>
          <w:i/>
          <w:sz w:val="24"/>
          <w:szCs w:val="24"/>
        </w:rPr>
        <w:t>u</w:t>
      </w:r>
      <w:r w:rsidRPr="00F92A25">
        <w:rPr>
          <w:rFonts w:cs="Times"/>
          <w:i/>
          <w:sz w:val="24"/>
          <w:szCs w:val="24"/>
          <w:vertAlign w:val="subscript"/>
        </w:rPr>
        <w:t>i</w:t>
      </w:r>
      <w:proofErr w:type="spellEnd"/>
      <w:r w:rsidRPr="00F92A25">
        <w:rPr>
          <w:rFonts w:cs="Times"/>
          <w:sz w:val="24"/>
          <w:szCs w:val="24"/>
          <w:vertAlign w:val="subscript"/>
        </w:rPr>
        <w:t xml:space="preserve"> </w:t>
      </w:r>
      <w:r w:rsidRPr="00F92A25">
        <w:rPr>
          <w:rFonts w:cs="Times"/>
          <w:sz w:val="24"/>
          <w:szCs w:val="24"/>
        </w:rPr>
        <w:t xml:space="preserve">= mean of </w:t>
      </w:r>
      <w:r w:rsidRPr="00F92A25">
        <w:rPr>
          <w:rFonts w:cs="Times"/>
          <w:i/>
          <w:sz w:val="24"/>
          <w:szCs w:val="24"/>
        </w:rPr>
        <w:t>p</w:t>
      </w:r>
      <w:r w:rsidRPr="00F92A25">
        <w:rPr>
          <w:rFonts w:cs="Times"/>
          <w:i/>
          <w:sz w:val="24"/>
          <w:szCs w:val="24"/>
          <w:vertAlign w:val="subscript"/>
        </w:rPr>
        <w:t>i</w:t>
      </w:r>
      <w:r w:rsidRPr="00F92A25">
        <w:rPr>
          <w:rFonts w:cs="Times"/>
          <w:sz w:val="24"/>
          <w:szCs w:val="24"/>
          <w:vertAlign w:val="subscript"/>
        </w:rPr>
        <w:t xml:space="preserve"> </w:t>
      </w:r>
      <w:r w:rsidRPr="00F92A25">
        <w:rPr>
          <w:rFonts w:cs="Times"/>
          <w:sz w:val="24"/>
          <w:szCs w:val="24"/>
        </w:rPr>
        <w:t xml:space="preserve">in the </w:t>
      </w:r>
      <w:proofErr w:type="spellStart"/>
      <w:r w:rsidRPr="00F92A25">
        <w:rPr>
          <w:rFonts w:cs="Times"/>
          <w:sz w:val="24"/>
          <w:szCs w:val="24"/>
        </w:rPr>
        <w:t>neighbourhood</w:t>
      </w:r>
      <w:proofErr w:type="spellEnd"/>
      <w:r w:rsidRPr="00F92A25">
        <w:rPr>
          <w:rFonts w:cs="Times"/>
          <w:sz w:val="24"/>
          <w:szCs w:val="24"/>
        </w:rPr>
        <w:t xml:space="preserve"> of cell</w:t>
      </w:r>
      <w:r w:rsidRPr="00F92A25">
        <w:rPr>
          <w:rFonts w:cs="Times"/>
          <w:i/>
          <w:sz w:val="24"/>
          <w:szCs w:val="24"/>
        </w:rPr>
        <w:t xml:space="preserve"> </w:t>
      </w:r>
      <w:proofErr w:type="spellStart"/>
      <w:r w:rsidRPr="00F92A25">
        <w:rPr>
          <w:rFonts w:cs="Times"/>
          <w:i/>
          <w:sz w:val="24"/>
          <w:szCs w:val="24"/>
        </w:rPr>
        <w:t>i</w:t>
      </w:r>
      <w:proofErr w:type="spellEnd"/>
      <w:r w:rsidRPr="00F92A25">
        <w:rPr>
          <w:rFonts w:cs="Times"/>
          <w:sz w:val="24"/>
          <w:szCs w:val="24"/>
        </w:rPr>
        <w:t xml:space="preserve">; </w:t>
      </w:r>
      <w:proofErr w:type="spellStart"/>
      <w:proofErr w:type="gramStart"/>
      <w:r w:rsidRPr="00F92A25">
        <w:rPr>
          <w:rFonts w:cs="Times"/>
          <w:i/>
          <w:sz w:val="24"/>
          <w:szCs w:val="24"/>
        </w:rPr>
        <w:t>V</w:t>
      </w:r>
      <w:r w:rsidRPr="00F92A25">
        <w:rPr>
          <w:rFonts w:cs="Times"/>
          <w:i/>
          <w:sz w:val="24"/>
          <w:szCs w:val="24"/>
          <w:vertAlign w:val="subscript"/>
        </w:rPr>
        <w:t>p</w:t>
      </w:r>
      <w:proofErr w:type="spellEnd"/>
      <w:proofErr w:type="gramEnd"/>
      <w:r w:rsidRPr="00F92A25">
        <w:rPr>
          <w:rFonts w:cs="Times"/>
          <w:sz w:val="24"/>
          <w:szCs w:val="24"/>
        </w:rPr>
        <w:t xml:space="preserve"> = variance of the spatial random effects; </w:t>
      </w:r>
      <w:proofErr w:type="spellStart"/>
      <w:r w:rsidRPr="00F92A25">
        <w:rPr>
          <w:rFonts w:cs="Times"/>
          <w:i/>
          <w:sz w:val="24"/>
          <w:szCs w:val="24"/>
        </w:rPr>
        <w:t>n</w:t>
      </w:r>
      <w:r w:rsidRPr="00F92A25">
        <w:rPr>
          <w:rFonts w:cs="Times"/>
          <w:i/>
          <w:sz w:val="24"/>
          <w:szCs w:val="24"/>
          <w:vertAlign w:val="subscript"/>
        </w:rPr>
        <w:t>i</w:t>
      </w:r>
      <w:proofErr w:type="spellEnd"/>
      <w:r w:rsidRPr="00F92A25">
        <w:rPr>
          <w:rFonts w:cs="Times"/>
          <w:sz w:val="24"/>
          <w:szCs w:val="24"/>
        </w:rPr>
        <w:t xml:space="preserve">= number of </w:t>
      </w:r>
      <w:proofErr w:type="spellStart"/>
      <w:r w:rsidRPr="00F92A25">
        <w:rPr>
          <w:rFonts w:cs="Times"/>
          <w:sz w:val="24"/>
          <w:szCs w:val="24"/>
        </w:rPr>
        <w:t>neighbours</w:t>
      </w:r>
      <w:proofErr w:type="spellEnd"/>
      <w:r w:rsidRPr="00F92A25">
        <w:rPr>
          <w:rFonts w:cs="Times"/>
          <w:sz w:val="24"/>
          <w:szCs w:val="24"/>
        </w:rPr>
        <w:t xml:space="preserve"> for cell</w:t>
      </w:r>
      <w:r w:rsidRPr="00F92A25">
        <w:rPr>
          <w:rFonts w:cs="Times"/>
          <w:i/>
          <w:sz w:val="24"/>
          <w:szCs w:val="24"/>
        </w:rPr>
        <w:t xml:space="preserve"> </w:t>
      </w:r>
      <w:proofErr w:type="spellStart"/>
      <w:r w:rsidRPr="00F92A25">
        <w:rPr>
          <w:rFonts w:cs="Times"/>
          <w:i/>
          <w:sz w:val="24"/>
          <w:szCs w:val="24"/>
        </w:rPr>
        <w:t>i</w:t>
      </w:r>
      <w:proofErr w:type="spellEnd"/>
      <w:r w:rsidRPr="00F92A25">
        <w:rPr>
          <w:rFonts w:cs="Times"/>
          <w:sz w:val="24"/>
          <w:szCs w:val="24"/>
        </w:rPr>
        <w:t xml:space="preserve"> </w:t>
      </w:r>
    </w:p>
    <w:p w14:paraId="58C89869" w14:textId="75199D6D" w:rsidR="00094E16" w:rsidRPr="00F92A25" w:rsidRDefault="00094E16" w:rsidP="00094E16">
      <w:pPr>
        <w:spacing w:after="100"/>
        <w:rPr>
          <w:rFonts w:cs="Times"/>
          <w:sz w:val="24"/>
          <w:szCs w:val="24"/>
        </w:rPr>
      </w:pPr>
      <w:r w:rsidRPr="00F92A25">
        <w:rPr>
          <w:rFonts w:cs="Times"/>
          <w:sz w:val="24"/>
          <w:szCs w:val="24"/>
        </w:rPr>
        <w:lastRenderedPageBreak/>
        <w:t>Thirdly</w:t>
      </w:r>
      <w:r w:rsidR="00820254">
        <w:rPr>
          <w:rFonts w:cs="Times"/>
          <w:sz w:val="24"/>
          <w:szCs w:val="24"/>
        </w:rPr>
        <w:t>,</w:t>
      </w:r>
      <w:r w:rsidRPr="00F92A25">
        <w:rPr>
          <w:rFonts w:cs="Times"/>
          <w:sz w:val="24"/>
          <w:szCs w:val="24"/>
        </w:rPr>
        <w:t xml:space="preserve"> there is an </w:t>
      </w:r>
      <w:r w:rsidRPr="00F92A25">
        <w:rPr>
          <w:rFonts w:cs="Times"/>
          <w:b/>
          <w:sz w:val="24"/>
          <w:szCs w:val="24"/>
        </w:rPr>
        <w:t>observation process</w:t>
      </w:r>
      <w:r w:rsidRPr="00F92A25">
        <w:rPr>
          <w:rFonts w:cs="Times"/>
          <w:sz w:val="24"/>
          <w:szCs w:val="24"/>
        </w:rPr>
        <w:t>:</w:t>
      </w:r>
    </w:p>
    <w:p w14:paraId="228BD5DA" w14:textId="77777777" w:rsidR="00094E16" w:rsidRPr="00F92A25" w:rsidRDefault="00094E16" w:rsidP="00094E16">
      <w:pPr>
        <w:spacing w:before="100" w:after="100"/>
        <w:jc w:val="center"/>
        <w:rPr>
          <w:rFonts w:cs="Times"/>
          <w:sz w:val="24"/>
          <w:szCs w:val="24"/>
          <w:lang w:val="it-IT"/>
        </w:rPr>
      </w:pPr>
      <w:r w:rsidRPr="00F92A25">
        <w:rPr>
          <w:rFonts w:cs="Times"/>
          <w:i/>
          <w:sz w:val="24"/>
          <w:szCs w:val="24"/>
          <w:lang w:val="it-IT"/>
        </w:rPr>
        <w:t>y</w:t>
      </w:r>
      <w:r w:rsidRPr="00F92A25">
        <w:rPr>
          <w:rFonts w:cs="Times"/>
          <w:i/>
          <w:sz w:val="24"/>
          <w:szCs w:val="24"/>
          <w:vertAlign w:val="subscript"/>
          <w:lang w:val="it-IT"/>
        </w:rPr>
        <w:t>i</w:t>
      </w:r>
      <w:r w:rsidRPr="00F92A25">
        <w:rPr>
          <w:rFonts w:cs="Times"/>
          <w:i/>
          <w:sz w:val="24"/>
          <w:szCs w:val="24"/>
          <w:lang w:val="it-IT"/>
        </w:rPr>
        <w:t xml:space="preserve"> = Binomial (z</w:t>
      </w:r>
      <w:r w:rsidRPr="00F92A25">
        <w:rPr>
          <w:rFonts w:cs="Times"/>
          <w:i/>
          <w:sz w:val="24"/>
          <w:szCs w:val="24"/>
          <w:vertAlign w:val="subscript"/>
          <w:lang w:val="it-IT"/>
        </w:rPr>
        <w:t xml:space="preserve">i </w:t>
      </w:r>
      <w:r w:rsidRPr="00F92A25">
        <w:rPr>
          <w:rFonts w:cs="Times"/>
          <w:i/>
          <w:sz w:val="24"/>
          <w:szCs w:val="24"/>
          <w:lang w:val="it-IT"/>
        </w:rPr>
        <w:t>* d</w:t>
      </w:r>
      <w:r w:rsidRPr="00F92A25">
        <w:rPr>
          <w:rFonts w:cs="Times"/>
          <w:i/>
          <w:sz w:val="24"/>
          <w:szCs w:val="24"/>
          <w:vertAlign w:val="subscript"/>
          <w:lang w:val="it-IT"/>
        </w:rPr>
        <w:t>i</w:t>
      </w:r>
      <w:r w:rsidRPr="00F92A25">
        <w:rPr>
          <w:rFonts w:cs="Times"/>
          <w:i/>
          <w:sz w:val="24"/>
          <w:szCs w:val="24"/>
          <w:lang w:val="it-IT"/>
        </w:rPr>
        <w:t>,t</w:t>
      </w:r>
      <w:r w:rsidRPr="00F92A25">
        <w:rPr>
          <w:rFonts w:cs="Times"/>
          <w:i/>
          <w:sz w:val="24"/>
          <w:szCs w:val="24"/>
          <w:vertAlign w:val="subscript"/>
          <w:lang w:val="it-IT"/>
        </w:rPr>
        <w:t>i</w:t>
      </w:r>
      <w:r w:rsidRPr="00F92A25">
        <w:rPr>
          <w:rFonts w:cs="Times"/>
          <w:i/>
          <w:sz w:val="24"/>
          <w:szCs w:val="24"/>
          <w:lang w:val="it-IT"/>
        </w:rPr>
        <w:t>)</w:t>
      </w:r>
    </w:p>
    <w:p w14:paraId="6997E0A3" w14:textId="77777777" w:rsidR="00094E16" w:rsidRPr="00F92A25" w:rsidRDefault="00094E16" w:rsidP="00094E16">
      <w:pPr>
        <w:spacing w:before="100" w:after="100"/>
        <w:jc w:val="center"/>
        <w:rPr>
          <w:rFonts w:cs="Times"/>
          <w:sz w:val="24"/>
          <w:szCs w:val="24"/>
        </w:rPr>
      </w:pPr>
      <w:r w:rsidRPr="00F92A25">
        <w:rPr>
          <w:rFonts w:cs="Times"/>
          <w:i/>
          <w:sz w:val="24"/>
          <w:szCs w:val="24"/>
        </w:rPr>
        <w:t>Logit (d</w:t>
      </w:r>
      <w:r w:rsidRPr="00F92A25">
        <w:rPr>
          <w:rFonts w:cs="Times"/>
          <w:i/>
          <w:sz w:val="24"/>
          <w:szCs w:val="24"/>
          <w:vertAlign w:val="subscript"/>
        </w:rPr>
        <w:t>i</w:t>
      </w:r>
      <w:r w:rsidRPr="00F92A25">
        <w:rPr>
          <w:rFonts w:cs="Times"/>
          <w:i/>
          <w:sz w:val="24"/>
          <w:szCs w:val="24"/>
        </w:rPr>
        <w:t xml:space="preserve">) = </w:t>
      </w:r>
      <w:proofErr w:type="spellStart"/>
      <w:r w:rsidRPr="00F92A25">
        <w:rPr>
          <w:rFonts w:cs="Times"/>
          <w:i/>
          <w:sz w:val="24"/>
          <w:szCs w:val="24"/>
        </w:rPr>
        <w:t>W</w:t>
      </w:r>
      <w:r w:rsidRPr="00F92A25">
        <w:rPr>
          <w:rFonts w:cs="Times"/>
          <w:i/>
          <w:sz w:val="24"/>
          <w:szCs w:val="24"/>
          <w:vertAlign w:val="subscript"/>
        </w:rPr>
        <w:t>i</w:t>
      </w:r>
      <w:r w:rsidRPr="00F92A25">
        <w:rPr>
          <w:rFonts w:cs="Times"/>
          <w:i/>
          <w:sz w:val="24"/>
          <w:szCs w:val="24"/>
        </w:rPr>
        <w:t>ϒ</w:t>
      </w:r>
      <w:proofErr w:type="spellEnd"/>
    </w:p>
    <w:p w14:paraId="0291C242" w14:textId="77777777" w:rsidR="00094E16" w:rsidRPr="00F92A25" w:rsidRDefault="00094E16" w:rsidP="00094E16">
      <w:pPr>
        <w:spacing w:after="240"/>
        <w:rPr>
          <w:rFonts w:cs="Times"/>
          <w:sz w:val="24"/>
          <w:szCs w:val="24"/>
        </w:rPr>
      </w:pPr>
      <w:r w:rsidRPr="00F92A25">
        <w:rPr>
          <w:rFonts w:cs="Times"/>
          <w:sz w:val="24"/>
          <w:szCs w:val="24"/>
        </w:rPr>
        <w:t xml:space="preserve">Where </w:t>
      </w:r>
      <w:proofErr w:type="spellStart"/>
      <w:r w:rsidRPr="00F92A25">
        <w:rPr>
          <w:rFonts w:cs="Times"/>
          <w:i/>
          <w:sz w:val="24"/>
          <w:szCs w:val="24"/>
        </w:rPr>
        <w:t>y</w:t>
      </w:r>
      <w:r w:rsidRPr="00F92A25">
        <w:rPr>
          <w:rFonts w:cs="Times"/>
          <w:i/>
          <w:sz w:val="24"/>
          <w:szCs w:val="24"/>
          <w:vertAlign w:val="subscript"/>
        </w:rPr>
        <w:t>i</w:t>
      </w:r>
      <w:proofErr w:type="spellEnd"/>
      <w:r w:rsidRPr="00F92A25">
        <w:rPr>
          <w:rFonts w:cs="Times"/>
          <w:sz w:val="24"/>
          <w:szCs w:val="24"/>
        </w:rPr>
        <w:t xml:space="preserve"> = presence of a species at site </w:t>
      </w:r>
      <w:proofErr w:type="spellStart"/>
      <w:r w:rsidRPr="00F92A25">
        <w:rPr>
          <w:rFonts w:cs="Times"/>
          <w:i/>
          <w:sz w:val="24"/>
          <w:szCs w:val="24"/>
        </w:rPr>
        <w:t>i</w:t>
      </w:r>
      <w:proofErr w:type="spellEnd"/>
      <w:r w:rsidRPr="00F92A25">
        <w:rPr>
          <w:rFonts w:cs="Times"/>
          <w:sz w:val="24"/>
          <w:szCs w:val="24"/>
        </w:rPr>
        <w:t xml:space="preserve">; </w:t>
      </w:r>
      <w:r w:rsidRPr="00F92A25">
        <w:rPr>
          <w:rFonts w:cs="Times"/>
          <w:i/>
          <w:sz w:val="24"/>
          <w:szCs w:val="24"/>
        </w:rPr>
        <w:t>d</w:t>
      </w:r>
      <w:r w:rsidRPr="00F92A25">
        <w:rPr>
          <w:rFonts w:cs="Times"/>
          <w:i/>
          <w:sz w:val="24"/>
          <w:szCs w:val="24"/>
          <w:vertAlign w:val="subscript"/>
        </w:rPr>
        <w:t>i</w:t>
      </w:r>
      <w:r w:rsidRPr="00F92A25">
        <w:rPr>
          <w:rFonts w:cs="Times"/>
          <w:sz w:val="24"/>
          <w:szCs w:val="24"/>
        </w:rPr>
        <w:t xml:space="preserve"> = probability of detecting the species at site </w:t>
      </w:r>
      <w:proofErr w:type="spellStart"/>
      <w:r w:rsidRPr="00F92A25">
        <w:rPr>
          <w:rFonts w:cs="Times"/>
          <w:i/>
          <w:sz w:val="24"/>
          <w:szCs w:val="24"/>
        </w:rPr>
        <w:t>i</w:t>
      </w:r>
      <w:proofErr w:type="spellEnd"/>
      <w:r w:rsidRPr="00F92A25">
        <w:rPr>
          <w:rFonts w:cs="Times"/>
          <w:sz w:val="24"/>
          <w:szCs w:val="24"/>
        </w:rPr>
        <w:t xml:space="preserve">; </w:t>
      </w:r>
      <w:proofErr w:type="gramStart"/>
      <w:r w:rsidRPr="00F92A25">
        <w:rPr>
          <w:rFonts w:cs="Times"/>
          <w:i/>
          <w:sz w:val="24"/>
          <w:szCs w:val="24"/>
        </w:rPr>
        <w:t>W</w:t>
      </w:r>
      <w:r w:rsidRPr="00F92A25">
        <w:rPr>
          <w:rFonts w:cs="Times"/>
          <w:i/>
          <w:sz w:val="24"/>
          <w:szCs w:val="24"/>
          <w:vertAlign w:val="subscript"/>
        </w:rPr>
        <w:t>i</w:t>
      </w:r>
      <w:r w:rsidRPr="00F92A25">
        <w:rPr>
          <w:rFonts w:cs="Times"/>
          <w:sz w:val="24"/>
          <w:szCs w:val="24"/>
        </w:rPr>
        <w:t xml:space="preserve">  =</w:t>
      </w:r>
      <w:proofErr w:type="gramEnd"/>
      <w:r w:rsidRPr="00F92A25">
        <w:rPr>
          <w:rFonts w:cs="Times"/>
          <w:sz w:val="24"/>
          <w:szCs w:val="24"/>
        </w:rPr>
        <w:t xml:space="preserve"> </w:t>
      </w:r>
      <w:proofErr w:type="spellStart"/>
      <w:r w:rsidRPr="00F92A25">
        <w:rPr>
          <w:rFonts w:cs="Times"/>
          <w:sz w:val="24"/>
          <w:szCs w:val="24"/>
        </w:rPr>
        <w:t>covariables</w:t>
      </w:r>
      <w:proofErr w:type="spellEnd"/>
      <w:r w:rsidRPr="00F92A25">
        <w:rPr>
          <w:rFonts w:cs="Times"/>
          <w:sz w:val="24"/>
          <w:szCs w:val="24"/>
        </w:rPr>
        <w:t xml:space="preserve"> explaining the observation process with parameters </w:t>
      </w:r>
      <w:r w:rsidRPr="00F92A25">
        <w:rPr>
          <w:rFonts w:cs="Times"/>
          <w:i/>
          <w:sz w:val="24"/>
          <w:szCs w:val="24"/>
        </w:rPr>
        <w:t>ϒ</w:t>
      </w:r>
      <w:r w:rsidRPr="00F92A25">
        <w:rPr>
          <w:rFonts w:cs="Times"/>
          <w:sz w:val="24"/>
          <w:szCs w:val="24"/>
        </w:rPr>
        <w:t xml:space="preserve">. </w:t>
      </w:r>
      <w:proofErr w:type="spellStart"/>
      <w:r w:rsidRPr="00F92A25">
        <w:rPr>
          <w:rFonts w:cs="Times"/>
          <w:i/>
          <w:sz w:val="24"/>
          <w:szCs w:val="24"/>
        </w:rPr>
        <w:t>t</w:t>
      </w:r>
      <w:r w:rsidRPr="00F92A25">
        <w:rPr>
          <w:rFonts w:cs="Times"/>
          <w:i/>
          <w:sz w:val="24"/>
          <w:szCs w:val="24"/>
          <w:vertAlign w:val="subscript"/>
        </w:rPr>
        <w:t>i</w:t>
      </w:r>
      <w:proofErr w:type="spellEnd"/>
      <w:r w:rsidRPr="00F92A25">
        <w:rPr>
          <w:rFonts w:cs="Times"/>
          <w:i/>
          <w:sz w:val="24"/>
          <w:szCs w:val="24"/>
        </w:rPr>
        <w:t xml:space="preserve"> </w:t>
      </w:r>
      <w:r w:rsidRPr="00F92A25">
        <w:rPr>
          <w:rFonts w:cs="Times"/>
          <w:sz w:val="24"/>
          <w:szCs w:val="24"/>
        </w:rPr>
        <w:t>is the number of visits (trials) at site</w:t>
      </w:r>
      <w:r w:rsidRPr="00F92A25">
        <w:rPr>
          <w:rFonts w:cs="Times"/>
          <w:i/>
          <w:sz w:val="24"/>
          <w:szCs w:val="24"/>
        </w:rPr>
        <w:t xml:space="preserve"> </w:t>
      </w:r>
      <w:proofErr w:type="spellStart"/>
      <w:r w:rsidRPr="00F92A25">
        <w:rPr>
          <w:rFonts w:cs="Times"/>
          <w:i/>
          <w:sz w:val="24"/>
          <w:szCs w:val="24"/>
        </w:rPr>
        <w:t>i</w:t>
      </w:r>
      <w:proofErr w:type="spellEnd"/>
      <w:r w:rsidRPr="00F92A25">
        <w:rPr>
          <w:rFonts w:cs="Times"/>
          <w:i/>
          <w:sz w:val="24"/>
          <w:szCs w:val="24"/>
        </w:rPr>
        <w:t>.</w:t>
      </w:r>
    </w:p>
    <w:p w14:paraId="2CD606D0" w14:textId="77777777" w:rsidR="00094E16" w:rsidRPr="00F92A25" w:rsidRDefault="00094E16" w:rsidP="00094E16">
      <w:pPr>
        <w:spacing w:after="240"/>
        <w:rPr>
          <w:sz w:val="24"/>
          <w:szCs w:val="24"/>
        </w:rPr>
      </w:pPr>
      <w:r w:rsidRPr="00F92A25">
        <w:rPr>
          <w:rFonts w:cs="Times"/>
          <w:sz w:val="24"/>
          <w:szCs w:val="24"/>
        </w:rPr>
        <w:t>Non-informative normal priors were used for parameters B and ϒ (mean=0 and variance=10</w:t>
      </w:r>
      <w:r w:rsidRPr="00F92A25">
        <w:rPr>
          <w:rFonts w:cs="Times"/>
          <w:sz w:val="24"/>
          <w:szCs w:val="24"/>
          <w:vertAlign w:val="superscript"/>
        </w:rPr>
        <w:t>6</w:t>
      </w:r>
      <w:r w:rsidRPr="00F92A25">
        <w:rPr>
          <w:rFonts w:cs="Times"/>
          <w:sz w:val="24"/>
          <w:szCs w:val="24"/>
        </w:rPr>
        <w:t>). For the variance of the spatial random effects (</w:t>
      </w:r>
      <w:proofErr w:type="spellStart"/>
      <w:r w:rsidRPr="00F92A25">
        <w:rPr>
          <w:rFonts w:cs="Times"/>
          <w:sz w:val="24"/>
          <w:szCs w:val="24"/>
        </w:rPr>
        <w:t>V</w:t>
      </w:r>
      <w:r w:rsidRPr="00F92A25">
        <w:rPr>
          <w:rFonts w:cs="Times"/>
          <w:sz w:val="24"/>
          <w:szCs w:val="24"/>
          <w:vertAlign w:val="subscript"/>
        </w:rPr>
        <w:t>p</w:t>
      </w:r>
      <w:proofErr w:type="spellEnd"/>
      <w:r w:rsidRPr="00F92A25">
        <w:rPr>
          <w:rFonts w:cs="Times"/>
          <w:sz w:val="24"/>
          <w:szCs w:val="24"/>
        </w:rPr>
        <w:t>), we used an informative uniform prior on the interval [0</w:t>
      </w:r>
      <w:proofErr w:type="gramStart"/>
      <w:r w:rsidRPr="00F92A25">
        <w:rPr>
          <w:rFonts w:cs="Times"/>
          <w:sz w:val="24"/>
          <w:szCs w:val="24"/>
        </w:rPr>
        <w:t>,10</w:t>
      </w:r>
      <w:proofErr w:type="gramEnd"/>
      <w:r w:rsidRPr="00F92A25">
        <w:rPr>
          <w:rFonts w:cs="Times"/>
          <w:sz w:val="24"/>
          <w:szCs w:val="24"/>
        </w:rPr>
        <w:t>].</w:t>
      </w:r>
    </w:p>
    <w:p w14:paraId="29D0332E" w14:textId="77777777" w:rsidR="00094E16" w:rsidRPr="00F92A25" w:rsidRDefault="00094E16" w:rsidP="00094E16">
      <w:pPr>
        <w:spacing w:after="240"/>
        <w:rPr>
          <w:rFonts w:cs="Times"/>
          <w:sz w:val="24"/>
          <w:szCs w:val="24"/>
        </w:rPr>
      </w:pPr>
      <w:r w:rsidRPr="00F92A25">
        <w:rPr>
          <w:rFonts w:cs="Times"/>
          <w:b/>
          <w:i/>
          <w:sz w:val="24"/>
          <w:szCs w:val="24"/>
        </w:rPr>
        <w:t>Gorilla model</w:t>
      </w:r>
    </w:p>
    <w:p w14:paraId="33483F7B" w14:textId="51E26BF2" w:rsidR="00094E16" w:rsidRPr="00F92A25" w:rsidRDefault="00094E16" w:rsidP="00094E16">
      <w:pPr>
        <w:spacing w:after="240"/>
        <w:rPr>
          <w:sz w:val="24"/>
          <w:szCs w:val="24"/>
        </w:rPr>
      </w:pPr>
      <w:r w:rsidRPr="00F92A25">
        <w:rPr>
          <w:rFonts w:cs="Times"/>
          <w:sz w:val="24"/>
          <w:szCs w:val="24"/>
        </w:rPr>
        <w:t xml:space="preserve">In the final </w:t>
      </w:r>
      <w:proofErr w:type="spellStart"/>
      <w:r w:rsidRPr="00F92A25">
        <w:rPr>
          <w:rFonts w:cs="Times"/>
          <w:sz w:val="24"/>
          <w:szCs w:val="24"/>
        </w:rPr>
        <w:t>hSDM.ZIB.iCAR</w:t>
      </w:r>
      <w:proofErr w:type="spellEnd"/>
      <w:r w:rsidRPr="00F92A25">
        <w:rPr>
          <w:rFonts w:cs="Times"/>
          <w:sz w:val="24"/>
          <w:szCs w:val="24"/>
        </w:rPr>
        <w:t xml:space="preserve"> model for gorillas</w:t>
      </w:r>
      <w:r w:rsidR="00820254">
        <w:rPr>
          <w:rFonts w:cs="Times"/>
          <w:sz w:val="24"/>
          <w:szCs w:val="24"/>
        </w:rPr>
        <w:t>,</w:t>
      </w:r>
      <w:r w:rsidRPr="00F92A25">
        <w:rPr>
          <w:rFonts w:cs="Times"/>
          <w:sz w:val="24"/>
          <w:szCs w:val="24"/>
        </w:rPr>
        <w:t xml:space="preserve"> the following coefficients for each </w:t>
      </w:r>
      <w:proofErr w:type="spellStart"/>
      <w:r w:rsidRPr="00F92A25">
        <w:rPr>
          <w:rFonts w:cs="Times"/>
          <w:sz w:val="24"/>
          <w:szCs w:val="24"/>
        </w:rPr>
        <w:t>covariable</w:t>
      </w:r>
      <w:proofErr w:type="spellEnd"/>
      <w:r w:rsidRPr="00F92A25">
        <w:rPr>
          <w:rFonts w:cs="Times"/>
          <w:sz w:val="24"/>
          <w:szCs w:val="24"/>
        </w:rPr>
        <w:t xml:space="preserve"> that </w:t>
      </w:r>
      <w:r w:rsidR="00587CF9">
        <w:rPr>
          <w:rFonts w:cs="Times"/>
          <w:sz w:val="24"/>
          <w:szCs w:val="24"/>
        </w:rPr>
        <w:t>was</w:t>
      </w:r>
      <w:r w:rsidR="00587CF9" w:rsidRPr="00F92A25">
        <w:rPr>
          <w:rFonts w:cs="Times"/>
          <w:sz w:val="24"/>
          <w:szCs w:val="24"/>
        </w:rPr>
        <w:t xml:space="preserve"> </w:t>
      </w:r>
      <w:r w:rsidRPr="00F92A25">
        <w:rPr>
          <w:rFonts w:cs="Times"/>
          <w:sz w:val="24"/>
          <w:szCs w:val="24"/>
        </w:rPr>
        <w:t>statistically significant and biologically relevant were obtained:</w:t>
      </w:r>
    </w:p>
    <w:tbl>
      <w:tblPr>
        <w:tblW w:w="6741" w:type="dxa"/>
        <w:tblInd w:w="927" w:type="dxa"/>
        <w:tblLook w:val="04A0" w:firstRow="1" w:lastRow="0" w:firstColumn="1" w:lastColumn="0" w:noHBand="0" w:noVBand="1"/>
      </w:tblPr>
      <w:tblGrid>
        <w:gridCol w:w="2414"/>
        <w:gridCol w:w="1277"/>
        <w:gridCol w:w="1361"/>
        <w:gridCol w:w="1689"/>
      </w:tblGrid>
      <w:tr w:rsidR="00094E16" w:rsidRPr="00FA6B7E" w14:paraId="14D2B91F" w14:textId="77777777" w:rsidTr="00911A72">
        <w:trPr>
          <w:trHeight w:hRule="exact" w:val="284"/>
        </w:trPr>
        <w:tc>
          <w:tcPr>
            <w:tcW w:w="2414" w:type="dxa"/>
            <w:shd w:val="clear" w:color="auto" w:fill="auto"/>
            <w:vAlign w:val="bottom"/>
          </w:tcPr>
          <w:p w14:paraId="75B82E5E" w14:textId="77777777" w:rsidR="00094E16" w:rsidRPr="009D7211" w:rsidRDefault="00094E16" w:rsidP="00911A72">
            <w:pPr>
              <w:rPr>
                <w:rFonts w:eastAsia="Times New Roman"/>
                <w:b/>
                <w:color w:val="000000"/>
              </w:rPr>
            </w:pPr>
            <w:proofErr w:type="spellStart"/>
            <w:r w:rsidRPr="009D7211">
              <w:rPr>
                <w:rFonts w:eastAsia="Times New Roman"/>
                <w:b/>
                <w:color w:val="000000"/>
              </w:rPr>
              <w:t>Covariable</w:t>
            </w:r>
            <w:proofErr w:type="spellEnd"/>
          </w:p>
        </w:tc>
        <w:tc>
          <w:tcPr>
            <w:tcW w:w="1277" w:type="dxa"/>
            <w:shd w:val="clear" w:color="auto" w:fill="auto"/>
            <w:vAlign w:val="bottom"/>
          </w:tcPr>
          <w:p w14:paraId="35D7C070" w14:textId="77777777" w:rsidR="00094E16" w:rsidRPr="00FA6B7E" w:rsidRDefault="00094E16" w:rsidP="00911A72">
            <w:pPr>
              <w:jc w:val="center"/>
              <w:rPr>
                <w:rFonts w:eastAsia="Times New Roman"/>
                <w:b/>
                <w:color w:val="000000"/>
              </w:rPr>
            </w:pPr>
            <w:r w:rsidRPr="00FA6B7E">
              <w:rPr>
                <w:rFonts w:eastAsia="Times New Roman"/>
                <w:b/>
                <w:color w:val="000000"/>
              </w:rPr>
              <w:t>Mean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0FE5EEE" w14:textId="77777777" w:rsidR="00094E16" w:rsidRPr="00FA6B7E" w:rsidRDefault="00094E16" w:rsidP="00911A72">
            <w:pPr>
              <w:jc w:val="center"/>
              <w:rPr>
                <w:rFonts w:eastAsia="Times New Roman"/>
                <w:b/>
                <w:color w:val="000000"/>
              </w:rPr>
            </w:pPr>
            <w:r w:rsidRPr="00FA6B7E">
              <w:rPr>
                <w:rFonts w:eastAsia="Times New Roman"/>
                <w:b/>
                <w:color w:val="000000"/>
              </w:rPr>
              <w:t>SD</w:t>
            </w:r>
          </w:p>
        </w:tc>
        <w:tc>
          <w:tcPr>
            <w:tcW w:w="1689" w:type="dxa"/>
            <w:shd w:val="clear" w:color="auto" w:fill="auto"/>
            <w:vAlign w:val="bottom"/>
          </w:tcPr>
          <w:p w14:paraId="298CACED" w14:textId="77777777" w:rsidR="00094E16" w:rsidRPr="00FA6B7E" w:rsidRDefault="00094E16" w:rsidP="00911A72">
            <w:pPr>
              <w:jc w:val="center"/>
              <w:rPr>
                <w:rFonts w:eastAsia="Times New Roman"/>
                <w:b/>
                <w:color w:val="000000"/>
              </w:rPr>
            </w:pPr>
            <w:r w:rsidRPr="00FA6B7E">
              <w:rPr>
                <w:rFonts w:eastAsia="Times New Roman"/>
                <w:b/>
                <w:color w:val="000000"/>
              </w:rPr>
              <w:t>Significance</w:t>
            </w:r>
          </w:p>
        </w:tc>
      </w:tr>
      <w:tr w:rsidR="00094E16" w:rsidRPr="00FA6B7E" w14:paraId="1D0EC8EF" w14:textId="77777777" w:rsidTr="00911A72">
        <w:trPr>
          <w:trHeight w:hRule="exact" w:val="284"/>
        </w:trPr>
        <w:tc>
          <w:tcPr>
            <w:tcW w:w="2414" w:type="dxa"/>
            <w:shd w:val="clear" w:color="auto" w:fill="auto"/>
            <w:vAlign w:val="bottom"/>
          </w:tcPr>
          <w:p w14:paraId="73149680" w14:textId="77777777" w:rsidR="00094E16" w:rsidRPr="00FA6B7E" w:rsidRDefault="00094E16" w:rsidP="00911A72">
            <w:pPr>
              <w:rPr>
                <w:rFonts w:eastAsia="Times New Roman"/>
                <w:color w:val="000000"/>
              </w:rPr>
            </w:pPr>
            <w:r w:rsidRPr="00FA6B7E">
              <w:rPr>
                <w:color w:val="000000"/>
              </w:rPr>
              <w:t>beta.(Intercept)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77DEAE33" w14:textId="77777777" w:rsidR="00094E16" w:rsidRPr="005D46E8" w:rsidRDefault="00094E16" w:rsidP="00911A72">
            <w:pPr>
              <w:jc w:val="right"/>
              <w:rPr>
                <w:rFonts w:eastAsia="Times New Roman"/>
                <w:color w:val="000000"/>
              </w:rPr>
            </w:pPr>
            <w:r w:rsidRPr="005D46E8">
              <w:rPr>
                <w:color w:val="000000"/>
              </w:rPr>
              <w:t>-4.07</w:t>
            </w:r>
            <w:r>
              <w:rPr>
                <w:color w:val="000000"/>
              </w:rPr>
              <w:t>4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4CDC48D" w14:textId="77777777" w:rsidR="00094E16" w:rsidRPr="005D46E8" w:rsidRDefault="00094E16" w:rsidP="00911A72">
            <w:pPr>
              <w:jc w:val="right"/>
              <w:rPr>
                <w:rFonts w:eastAsia="Times New Roman"/>
                <w:color w:val="000000"/>
              </w:rPr>
            </w:pPr>
            <w:r w:rsidRPr="005D46E8">
              <w:rPr>
                <w:color w:val="000000"/>
              </w:rPr>
              <w:t>0.449</w:t>
            </w:r>
          </w:p>
        </w:tc>
        <w:tc>
          <w:tcPr>
            <w:tcW w:w="1689" w:type="dxa"/>
            <w:shd w:val="clear" w:color="auto" w:fill="auto"/>
            <w:vAlign w:val="bottom"/>
          </w:tcPr>
          <w:p w14:paraId="54FA2FF6" w14:textId="77777777" w:rsidR="00094E16" w:rsidRPr="00FA6B7E" w:rsidRDefault="00094E16" w:rsidP="00911A72">
            <w:pPr>
              <w:ind w:right="506"/>
              <w:jc w:val="right"/>
              <w:rPr>
                <w:rFonts w:eastAsia="Times New Roman"/>
                <w:color w:val="000000"/>
              </w:rPr>
            </w:pPr>
            <w:r w:rsidRPr="00FA6B7E">
              <w:rPr>
                <w:rFonts w:eastAsia="Times New Roman"/>
                <w:color w:val="000000"/>
              </w:rPr>
              <w:t>P&lt;0.05</w:t>
            </w:r>
          </w:p>
        </w:tc>
      </w:tr>
      <w:tr w:rsidR="00094E16" w:rsidRPr="00FA6B7E" w14:paraId="36C7A2AA" w14:textId="77777777" w:rsidTr="00911A72">
        <w:trPr>
          <w:trHeight w:hRule="exact" w:val="284"/>
        </w:trPr>
        <w:tc>
          <w:tcPr>
            <w:tcW w:w="2414" w:type="dxa"/>
            <w:shd w:val="clear" w:color="auto" w:fill="auto"/>
            <w:vAlign w:val="bottom"/>
          </w:tcPr>
          <w:p w14:paraId="5B3F471F" w14:textId="77777777" w:rsidR="00094E16" w:rsidRPr="00FA6B7E" w:rsidRDefault="00094E16" w:rsidP="00911A72">
            <w:pPr>
              <w:rPr>
                <w:rFonts w:eastAsia="Times New Roman"/>
                <w:color w:val="000000"/>
              </w:rPr>
            </w:pPr>
            <w:proofErr w:type="spellStart"/>
            <w:r w:rsidRPr="00FA6B7E">
              <w:rPr>
                <w:color w:val="000000"/>
              </w:rPr>
              <w:t>beta.dem</w:t>
            </w:r>
            <w:proofErr w:type="spellEnd"/>
          </w:p>
        </w:tc>
        <w:tc>
          <w:tcPr>
            <w:tcW w:w="1277" w:type="dxa"/>
            <w:shd w:val="clear" w:color="auto" w:fill="auto"/>
            <w:vAlign w:val="bottom"/>
          </w:tcPr>
          <w:p w14:paraId="25986959" w14:textId="77777777" w:rsidR="00094E16" w:rsidRPr="005D46E8" w:rsidRDefault="00094E16" w:rsidP="00911A72">
            <w:pPr>
              <w:jc w:val="right"/>
              <w:rPr>
                <w:rFonts w:eastAsia="Times New Roman"/>
                <w:color w:val="000000"/>
              </w:rPr>
            </w:pPr>
            <w:r w:rsidRPr="005D46E8">
              <w:rPr>
                <w:color w:val="000000"/>
              </w:rPr>
              <w:t>1.23</w:t>
            </w:r>
            <w:r>
              <w:rPr>
                <w:color w:val="000000"/>
              </w:rPr>
              <w:t>7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630E4330" w14:textId="77777777" w:rsidR="00094E16" w:rsidRPr="005D46E8" w:rsidRDefault="00094E16" w:rsidP="00911A72">
            <w:pPr>
              <w:jc w:val="right"/>
              <w:rPr>
                <w:rFonts w:eastAsia="Times New Roman"/>
                <w:color w:val="000000"/>
              </w:rPr>
            </w:pPr>
            <w:r w:rsidRPr="005D46E8">
              <w:rPr>
                <w:color w:val="000000"/>
              </w:rPr>
              <w:t>0.31</w:t>
            </w:r>
            <w:r>
              <w:rPr>
                <w:color w:val="000000"/>
              </w:rPr>
              <w:t>3</w:t>
            </w:r>
          </w:p>
        </w:tc>
        <w:tc>
          <w:tcPr>
            <w:tcW w:w="1689" w:type="dxa"/>
            <w:shd w:val="clear" w:color="auto" w:fill="auto"/>
            <w:vAlign w:val="bottom"/>
          </w:tcPr>
          <w:p w14:paraId="353469B2" w14:textId="77777777" w:rsidR="00094E16" w:rsidRPr="00FA6B7E" w:rsidRDefault="00094E16" w:rsidP="00911A72">
            <w:pPr>
              <w:ind w:right="506"/>
              <w:jc w:val="right"/>
              <w:rPr>
                <w:rFonts w:eastAsia="Times New Roman"/>
                <w:color w:val="000000"/>
              </w:rPr>
            </w:pPr>
            <w:r w:rsidRPr="00FA6B7E">
              <w:rPr>
                <w:rFonts w:eastAsia="Times New Roman"/>
                <w:color w:val="000000"/>
              </w:rPr>
              <w:t>P&lt;0.05</w:t>
            </w:r>
          </w:p>
        </w:tc>
      </w:tr>
      <w:tr w:rsidR="00094E16" w:rsidRPr="00FA6B7E" w14:paraId="29B3A079" w14:textId="77777777" w:rsidTr="00911A72">
        <w:trPr>
          <w:trHeight w:hRule="exact" w:val="284"/>
        </w:trPr>
        <w:tc>
          <w:tcPr>
            <w:tcW w:w="2414" w:type="dxa"/>
            <w:shd w:val="clear" w:color="auto" w:fill="auto"/>
            <w:vAlign w:val="bottom"/>
          </w:tcPr>
          <w:p w14:paraId="23B814CC" w14:textId="77777777" w:rsidR="00094E16" w:rsidRPr="00FA6B7E" w:rsidRDefault="00094E16" w:rsidP="00911A72">
            <w:pPr>
              <w:rPr>
                <w:rFonts w:eastAsia="Times New Roman"/>
                <w:color w:val="000000"/>
              </w:rPr>
            </w:pPr>
            <w:proofErr w:type="spellStart"/>
            <w:r w:rsidRPr="00FA6B7E">
              <w:rPr>
                <w:color w:val="000000"/>
              </w:rPr>
              <w:t>beta.disforlos</w:t>
            </w:r>
            <w:proofErr w:type="spellEnd"/>
          </w:p>
        </w:tc>
        <w:tc>
          <w:tcPr>
            <w:tcW w:w="1277" w:type="dxa"/>
            <w:shd w:val="clear" w:color="auto" w:fill="auto"/>
            <w:vAlign w:val="bottom"/>
          </w:tcPr>
          <w:p w14:paraId="6802A30F" w14:textId="77777777" w:rsidR="00094E16" w:rsidRPr="005D46E8" w:rsidRDefault="00094E16" w:rsidP="00911A72">
            <w:pPr>
              <w:jc w:val="right"/>
              <w:rPr>
                <w:rFonts w:eastAsia="Times New Roman"/>
                <w:color w:val="000000"/>
              </w:rPr>
            </w:pPr>
            <w:r w:rsidRPr="005D46E8">
              <w:rPr>
                <w:color w:val="000000"/>
              </w:rPr>
              <w:t>1.23</w:t>
            </w:r>
            <w:r>
              <w:rPr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8366531" w14:textId="77777777" w:rsidR="00094E16" w:rsidRPr="005D46E8" w:rsidRDefault="00094E16" w:rsidP="00911A72">
            <w:pPr>
              <w:jc w:val="right"/>
              <w:rPr>
                <w:rFonts w:eastAsia="Times New Roman"/>
                <w:color w:val="000000"/>
              </w:rPr>
            </w:pPr>
            <w:r w:rsidRPr="005D46E8">
              <w:rPr>
                <w:color w:val="000000"/>
              </w:rPr>
              <w:t>0.41</w:t>
            </w:r>
            <w:r>
              <w:rPr>
                <w:color w:val="000000"/>
              </w:rPr>
              <w:t>9</w:t>
            </w:r>
          </w:p>
        </w:tc>
        <w:tc>
          <w:tcPr>
            <w:tcW w:w="1689" w:type="dxa"/>
            <w:shd w:val="clear" w:color="auto" w:fill="auto"/>
            <w:vAlign w:val="bottom"/>
          </w:tcPr>
          <w:p w14:paraId="69D4F478" w14:textId="77777777" w:rsidR="00094E16" w:rsidRPr="00FA6B7E" w:rsidRDefault="00094E16" w:rsidP="00911A72">
            <w:pPr>
              <w:ind w:right="506"/>
              <w:jc w:val="right"/>
              <w:rPr>
                <w:rFonts w:eastAsia="Times New Roman"/>
                <w:color w:val="000000"/>
              </w:rPr>
            </w:pPr>
            <w:r w:rsidRPr="00FA6B7E">
              <w:rPr>
                <w:rFonts w:eastAsia="Times New Roman"/>
                <w:color w:val="000000"/>
              </w:rPr>
              <w:t>P&lt;0.05</w:t>
            </w:r>
          </w:p>
        </w:tc>
      </w:tr>
      <w:tr w:rsidR="00094E16" w:rsidRPr="00FA6B7E" w14:paraId="32CDE2CE" w14:textId="77777777" w:rsidTr="00911A72">
        <w:trPr>
          <w:trHeight w:hRule="exact" w:val="284"/>
        </w:trPr>
        <w:tc>
          <w:tcPr>
            <w:tcW w:w="2414" w:type="dxa"/>
            <w:shd w:val="clear" w:color="auto" w:fill="auto"/>
            <w:vAlign w:val="bottom"/>
          </w:tcPr>
          <w:p w14:paraId="6B20059D" w14:textId="77777777" w:rsidR="00094E16" w:rsidRPr="00FA6B7E" w:rsidRDefault="00094E16" w:rsidP="00911A72">
            <w:pPr>
              <w:rPr>
                <w:rFonts w:eastAsia="Times New Roman"/>
                <w:color w:val="000000"/>
              </w:rPr>
            </w:pPr>
            <w:proofErr w:type="spellStart"/>
            <w:r w:rsidRPr="00FA6B7E">
              <w:rPr>
                <w:color w:val="000000"/>
              </w:rPr>
              <w:t>beta.treecov</w:t>
            </w:r>
            <w:proofErr w:type="spellEnd"/>
          </w:p>
        </w:tc>
        <w:tc>
          <w:tcPr>
            <w:tcW w:w="1277" w:type="dxa"/>
            <w:shd w:val="clear" w:color="auto" w:fill="auto"/>
            <w:vAlign w:val="bottom"/>
          </w:tcPr>
          <w:p w14:paraId="46845910" w14:textId="77777777" w:rsidR="00094E16" w:rsidRPr="005D46E8" w:rsidRDefault="00094E16" w:rsidP="00911A72">
            <w:pPr>
              <w:jc w:val="right"/>
              <w:rPr>
                <w:rFonts w:eastAsia="Times New Roman"/>
                <w:color w:val="000000"/>
              </w:rPr>
            </w:pPr>
            <w:r w:rsidRPr="005D46E8">
              <w:rPr>
                <w:color w:val="000000"/>
              </w:rPr>
              <w:t>0.79</w:t>
            </w:r>
            <w:r>
              <w:rPr>
                <w:color w:val="000000"/>
              </w:rPr>
              <w:t>4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5E598C8F" w14:textId="77777777" w:rsidR="00094E16" w:rsidRPr="005D46E8" w:rsidRDefault="00094E16" w:rsidP="00911A72">
            <w:pPr>
              <w:jc w:val="right"/>
              <w:rPr>
                <w:rFonts w:eastAsia="Times New Roman"/>
                <w:color w:val="000000"/>
              </w:rPr>
            </w:pPr>
            <w:r w:rsidRPr="005D46E8">
              <w:rPr>
                <w:color w:val="000000"/>
              </w:rPr>
              <w:t>0.243</w:t>
            </w:r>
          </w:p>
        </w:tc>
        <w:tc>
          <w:tcPr>
            <w:tcW w:w="1689" w:type="dxa"/>
            <w:shd w:val="clear" w:color="auto" w:fill="auto"/>
            <w:vAlign w:val="bottom"/>
          </w:tcPr>
          <w:p w14:paraId="2C722A4F" w14:textId="77777777" w:rsidR="00094E16" w:rsidRPr="00FA6B7E" w:rsidRDefault="00094E16" w:rsidP="00911A72">
            <w:pPr>
              <w:ind w:right="506"/>
              <w:jc w:val="right"/>
              <w:rPr>
                <w:rFonts w:eastAsia="Times New Roman"/>
                <w:color w:val="000000"/>
              </w:rPr>
            </w:pPr>
            <w:r w:rsidRPr="00FA6B7E">
              <w:rPr>
                <w:rFonts w:eastAsia="Times New Roman"/>
                <w:color w:val="000000"/>
              </w:rPr>
              <w:t>P&lt;0.05</w:t>
            </w:r>
          </w:p>
        </w:tc>
      </w:tr>
      <w:tr w:rsidR="00094E16" w:rsidRPr="00FA6B7E" w14:paraId="2411B427" w14:textId="77777777" w:rsidTr="00911A72">
        <w:trPr>
          <w:trHeight w:hRule="exact" w:val="284"/>
        </w:trPr>
        <w:tc>
          <w:tcPr>
            <w:tcW w:w="2414" w:type="dxa"/>
            <w:shd w:val="clear" w:color="auto" w:fill="auto"/>
            <w:vAlign w:val="bottom"/>
          </w:tcPr>
          <w:p w14:paraId="1F82C4F7" w14:textId="77777777" w:rsidR="00094E16" w:rsidRPr="00FA6B7E" w:rsidRDefault="00094E16" w:rsidP="00911A72">
            <w:pPr>
              <w:rPr>
                <w:rFonts w:eastAsia="Times New Roman"/>
                <w:color w:val="000000"/>
              </w:rPr>
            </w:pPr>
            <w:r w:rsidRPr="00FA6B7E">
              <w:rPr>
                <w:color w:val="000000"/>
              </w:rPr>
              <w:t>gamma.(Intercept)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76CB002F" w14:textId="77777777" w:rsidR="00094E16" w:rsidRPr="005D46E8" w:rsidRDefault="00094E16" w:rsidP="00911A72">
            <w:pPr>
              <w:jc w:val="right"/>
              <w:rPr>
                <w:rFonts w:eastAsia="Times New Roman"/>
                <w:color w:val="000000"/>
              </w:rPr>
            </w:pPr>
            <w:r w:rsidRPr="005D46E8">
              <w:rPr>
                <w:color w:val="000000"/>
              </w:rPr>
              <w:t>-2.082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64D2FDB6" w14:textId="77777777" w:rsidR="00094E16" w:rsidRPr="005D46E8" w:rsidRDefault="00094E16" w:rsidP="00911A72">
            <w:pPr>
              <w:jc w:val="right"/>
              <w:rPr>
                <w:rFonts w:eastAsia="Times New Roman"/>
                <w:color w:val="000000"/>
              </w:rPr>
            </w:pPr>
            <w:r w:rsidRPr="005D46E8">
              <w:rPr>
                <w:color w:val="000000"/>
              </w:rPr>
              <w:t>0.06</w:t>
            </w:r>
            <w:r>
              <w:rPr>
                <w:color w:val="000000"/>
              </w:rPr>
              <w:t>8</w:t>
            </w:r>
          </w:p>
        </w:tc>
        <w:tc>
          <w:tcPr>
            <w:tcW w:w="1689" w:type="dxa"/>
            <w:shd w:val="clear" w:color="auto" w:fill="auto"/>
            <w:vAlign w:val="bottom"/>
          </w:tcPr>
          <w:p w14:paraId="0D5C2C07" w14:textId="77777777" w:rsidR="00094E16" w:rsidRPr="00FA6B7E" w:rsidRDefault="00094E16" w:rsidP="00911A72">
            <w:pPr>
              <w:ind w:right="506"/>
              <w:jc w:val="right"/>
              <w:rPr>
                <w:rFonts w:eastAsia="Times New Roman"/>
                <w:color w:val="000000"/>
              </w:rPr>
            </w:pPr>
            <w:r w:rsidRPr="00FA6B7E">
              <w:rPr>
                <w:rFonts w:eastAsia="Times New Roman"/>
                <w:color w:val="000000"/>
              </w:rPr>
              <w:t>P&lt;0.05</w:t>
            </w:r>
          </w:p>
        </w:tc>
      </w:tr>
      <w:tr w:rsidR="00094E16" w:rsidRPr="00FA6B7E" w14:paraId="264F4076" w14:textId="77777777" w:rsidTr="00911A72">
        <w:trPr>
          <w:trHeight w:hRule="exact" w:val="284"/>
        </w:trPr>
        <w:tc>
          <w:tcPr>
            <w:tcW w:w="2414" w:type="dxa"/>
            <w:shd w:val="clear" w:color="auto" w:fill="auto"/>
            <w:vAlign w:val="bottom"/>
          </w:tcPr>
          <w:p w14:paraId="56390B11" w14:textId="77777777" w:rsidR="00094E16" w:rsidRPr="00FA6B7E" w:rsidRDefault="00094E16" w:rsidP="00911A72">
            <w:pPr>
              <w:rPr>
                <w:rFonts w:eastAsia="Times New Roman"/>
                <w:color w:val="000000"/>
              </w:rPr>
            </w:pPr>
            <w:proofErr w:type="spellStart"/>
            <w:r w:rsidRPr="00FA6B7E">
              <w:rPr>
                <w:color w:val="000000"/>
              </w:rPr>
              <w:t>Vrho</w:t>
            </w:r>
            <w:proofErr w:type="spellEnd"/>
          </w:p>
        </w:tc>
        <w:tc>
          <w:tcPr>
            <w:tcW w:w="1277" w:type="dxa"/>
            <w:shd w:val="clear" w:color="auto" w:fill="auto"/>
            <w:vAlign w:val="bottom"/>
          </w:tcPr>
          <w:p w14:paraId="656A6F47" w14:textId="77777777" w:rsidR="00094E16" w:rsidRPr="005D46E8" w:rsidRDefault="00094E16" w:rsidP="00911A72">
            <w:pPr>
              <w:jc w:val="right"/>
              <w:rPr>
                <w:rFonts w:eastAsia="Times New Roman"/>
                <w:color w:val="000000"/>
              </w:rPr>
            </w:pPr>
            <w:r w:rsidRPr="005D46E8">
              <w:rPr>
                <w:color w:val="000000"/>
              </w:rPr>
              <w:t>9.39</w:t>
            </w:r>
            <w:r>
              <w:rPr>
                <w:color w:val="000000"/>
              </w:rPr>
              <w:t>1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F3BEA68" w14:textId="77777777" w:rsidR="00094E16" w:rsidRPr="005D46E8" w:rsidRDefault="00094E16" w:rsidP="00911A72">
            <w:pPr>
              <w:jc w:val="right"/>
              <w:rPr>
                <w:rFonts w:eastAsia="Times New Roman"/>
                <w:color w:val="000000"/>
              </w:rPr>
            </w:pPr>
            <w:r w:rsidRPr="005D46E8">
              <w:rPr>
                <w:color w:val="000000"/>
              </w:rPr>
              <w:t>0.56</w:t>
            </w:r>
            <w:r>
              <w:rPr>
                <w:color w:val="000000"/>
              </w:rPr>
              <w:t>3</w:t>
            </w:r>
          </w:p>
        </w:tc>
        <w:tc>
          <w:tcPr>
            <w:tcW w:w="1689" w:type="dxa"/>
            <w:shd w:val="clear" w:color="auto" w:fill="auto"/>
            <w:vAlign w:val="bottom"/>
          </w:tcPr>
          <w:p w14:paraId="789C7C08" w14:textId="77777777" w:rsidR="00094E16" w:rsidRPr="00FA6B7E" w:rsidRDefault="00094E16" w:rsidP="00911A72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094E16" w:rsidRPr="00FA6B7E" w14:paraId="25EB7DC3" w14:textId="77777777" w:rsidTr="00911A72">
        <w:trPr>
          <w:trHeight w:hRule="exact" w:val="284"/>
        </w:trPr>
        <w:tc>
          <w:tcPr>
            <w:tcW w:w="2414" w:type="dxa"/>
            <w:shd w:val="clear" w:color="auto" w:fill="auto"/>
            <w:vAlign w:val="bottom"/>
          </w:tcPr>
          <w:p w14:paraId="4968A497" w14:textId="77777777" w:rsidR="00094E16" w:rsidRPr="00FA6B7E" w:rsidRDefault="00094E16" w:rsidP="00911A72">
            <w:pPr>
              <w:rPr>
                <w:rFonts w:eastAsia="Times New Roman"/>
                <w:color w:val="000000"/>
              </w:rPr>
            </w:pPr>
            <w:r w:rsidRPr="00FA6B7E">
              <w:rPr>
                <w:color w:val="000000"/>
              </w:rPr>
              <w:t>Deviance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4E7F17C3" w14:textId="77777777" w:rsidR="00094E16" w:rsidRPr="005D46E8" w:rsidRDefault="00094E16" w:rsidP="00911A72">
            <w:pPr>
              <w:jc w:val="right"/>
              <w:rPr>
                <w:rFonts w:eastAsia="Times New Roman"/>
                <w:color w:val="000000"/>
              </w:rPr>
            </w:pPr>
            <w:r w:rsidRPr="005D46E8">
              <w:rPr>
                <w:color w:val="000000"/>
              </w:rPr>
              <w:t>798.779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CBF64AF" w14:textId="77777777" w:rsidR="00094E16" w:rsidRPr="005D46E8" w:rsidRDefault="00094E16" w:rsidP="00911A72">
            <w:pPr>
              <w:jc w:val="right"/>
              <w:rPr>
                <w:rFonts w:eastAsia="Times New Roman"/>
                <w:color w:val="000000"/>
              </w:rPr>
            </w:pPr>
            <w:r w:rsidRPr="005D46E8">
              <w:rPr>
                <w:color w:val="000000"/>
              </w:rPr>
              <w:t>15.572</w:t>
            </w:r>
          </w:p>
        </w:tc>
        <w:tc>
          <w:tcPr>
            <w:tcW w:w="1689" w:type="dxa"/>
            <w:shd w:val="clear" w:color="auto" w:fill="auto"/>
            <w:vAlign w:val="bottom"/>
          </w:tcPr>
          <w:p w14:paraId="55868D67" w14:textId="77777777" w:rsidR="00094E16" w:rsidRPr="00FA6B7E" w:rsidRDefault="00094E16" w:rsidP="00911A72">
            <w:pPr>
              <w:rPr>
                <w:rFonts w:eastAsia="Times New Roman"/>
                <w:color w:val="000000"/>
              </w:rPr>
            </w:pPr>
          </w:p>
        </w:tc>
      </w:tr>
      <w:tr w:rsidR="00094E16" w:rsidRPr="00FA6B7E" w14:paraId="3EF055B8" w14:textId="77777777" w:rsidTr="00911A72">
        <w:trPr>
          <w:trHeight w:hRule="exact" w:val="284"/>
        </w:trPr>
        <w:tc>
          <w:tcPr>
            <w:tcW w:w="2414" w:type="dxa"/>
            <w:shd w:val="clear" w:color="auto" w:fill="auto"/>
            <w:vAlign w:val="bottom"/>
          </w:tcPr>
          <w:p w14:paraId="56447768" w14:textId="77777777" w:rsidR="00094E16" w:rsidRPr="00FA6B7E" w:rsidRDefault="00094E16" w:rsidP="00911A7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14:paraId="1BA5BB42" w14:textId="77777777" w:rsidR="00094E16" w:rsidRPr="00FA6B7E" w:rsidRDefault="00094E16" w:rsidP="00911A7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14:paraId="400D8AB9" w14:textId="77777777" w:rsidR="00094E16" w:rsidRPr="00FA6B7E" w:rsidRDefault="00094E16" w:rsidP="00911A7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89" w:type="dxa"/>
            <w:shd w:val="clear" w:color="auto" w:fill="auto"/>
            <w:vAlign w:val="bottom"/>
          </w:tcPr>
          <w:p w14:paraId="628FBA70" w14:textId="77777777" w:rsidR="00094E16" w:rsidRPr="00FA6B7E" w:rsidRDefault="00094E16" w:rsidP="00911A72">
            <w:pPr>
              <w:rPr>
                <w:rFonts w:eastAsia="Times New Roman"/>
                <w:color w:val="000000"/>
              </w:rPr>
            </w:pPr>
          </w:p>
        </w:tc>
      </w:tr>
    </w:tbl>
    <w:p w14:paraId="2515576D" w14:textId="3C76AFEF" w:rsidR="00094E16" w:rsidRPr="00F92A25" w:rsidRDefault="00094E16" w:rsidP="00094E16">
      <w:pPr>
        <w:spacing w:after="240"/>
        <w:rPr>
          <w:sz w:val="24"/>
          <w:szCs w:val="24"/>
        </w:rPr>
      </w:pPr>
      <w:r w:rsidRPr="00F92A25">
        <w:rPr>
          <w:rFonts w:cs="Times"/>
          <w:sz w:val="24"/>
          <w:szCs w:val="24"/>
        </w:rPr>
        <w:t xml:space="preserve">Gorillas tend to be found at higher elevations, where tree cover </w:t>
      </w:r>
      <w:r w:rsidR="00820254">
        <w:rPr>
          <w:rFonts w:cs="Times"/>
          <w:sz w:val="24"/>
          <w:szCs w:val="24"/>
        </w:rPr>
        <w:t>is</w:t>
      </w:r>
      <w:r w:rsidR="00820254" w:rsidRPr="00F92A25">
        <w:rPr>
          <w:rFonts w:cs="Times"/>
          <w:sz w:val="24"/>
          <w:szCs w:val="24"/>
        </w:rPr>
        <w:t xml:space="preserve"> </w:t>
      </w:r>
      <w:r w:rsidRPr="00F92A25">
        <w:rPr>
          <w:rFonts w:cs="Times"/>
          <w:sz w:val="24"/>
          <w:szCs w:val="24"/>
        </w:rPr>
        <w:t>high</w:t>
      </w:r>
      <w:r w:rsidR="00820254">
        <w:rPr>
          <w:rFonts w:cs="Times"/>
          <w:sz w:val="24"/>
          <w:szCs w:val="24"/>
        </w:rPr>
        <w:t>,</w:t>
      </w:r>
      <w:r w:rsidRPr="00F92A25">
        <w:rPr>
          <w:rFonts w:cs="Times"/>
          <w:sz w:val="24"/>
          <w:szCs w:val="24"/>
        </w:rPr>
        <w:t xml:space="preserve"> and away from active deforestation. Posterior mean detection probability (</w:t>
      </w:r>
      <w:r w:rsidRPr="00F92A25">
        <w:rPr>
          <w:rFonts w:cs="Times"/>
          <w:i/>
          <w:sz w:val="24"/>
          <w:szCs w:val="24"/>
        </w:rPr>
        <w:t>d</w:t>
      </w:r>
      <w:r w:rsidRPr="00F92A25">
        <w:rPr>
          <w:rFonts w:cs="Times"/>
          <w:i/>
          <w:sz w:val="24"/>
          <w:szCs w:val="24"/>
          <w:vertAlign w:val="subscript"/>
        </w:rPr>
        <w:t>i</w:t>
      </w:r>
      <w:r w:rsidRPr="00F92A25">
        <w:rPr>
          <w:rFonts w:cs="Times"/>
          <w:sz w:val="24"/>
          <w:szCs w:val="24"/>
        </w:rPr>
        <w:t>) was 0.111 and the posterior mean probability of occupancy (</w:t>
      </w:r>
      <w:proofErr w:type="spellStart"/>
      <w:r w:rsidRPr="00F92A25">
        <w:rPr>
          <w:rFonts w:cs="Times"/>
          <w:i/>
          <w:sz w:val="24"/>
          <w:szCs w:val="24"/>
        </w:rPr>
        <w:t>Ɵ</w:t>
      </w:r>
      <w:r w:rsidRPr="00F92A25">
        <w:rPr>
          <w:rFonts w:cs="Times"/>
          <w:i/>
          <w:sz w:val="24"/>
          <w:szCs w:val="24"/>
          <w:vertAlign w:val="subscript"/>
        </w:rPr>
        <w:t>i</w:t>
      </w:r>
      <w:proofErr w:type="spellEnd"/>
      <w:r w:rsidRPr="00F92A25">
        <w:rPr>
          <w:rFonts w:cs="Times"/>
          <w:sz w:val="24"/>
          <w:szCs w:val="24"/>
        </w:rPr>
        <w:t>) was 0.073</w:t>
      </w:r>
      <w:r w:rsidR="00587CF9">
        <w:rPr>
          <w:rFonts w:cs="Times"/>
          <w:sz w:val="24"/>
          <w:szCs w:val="24"/>
        </w:rPr>
        <w:t>.</w:t>
      </w:r>
    </w:p>
    <w:p w14:paraId="698A85B7" w14:textId="77777777" w:rsidR="008E5947" w:rsidRDefault="008E5947" w:rsidP="00094E16">
      <w:pPr>
        <w:autoSpaceDE w:val="0"/>
        <w:autoSpaceDN w:val="0"/>
        <w:adjustRightInd w:val="0"/>
        <w:spacing w:after="240"/>
        <w:rPr>
          <w:b/>
          <w:sz w:val="24"/>
          <w:szCs w:val="24"/>
        </w:rPr>
      </w:pPr>
    </w:p>
    <w:p w14:paraId="2F87B44B" w14:textId="2287EA0D" w:rsidR="00094E16" w:rsidRPr="00F92A25" w:rsidRDefault="008E5947" w:rsidP="00094E16">
      <w:pPr>
        <w:autoSpaceDE w:val="0"/>
        <w:autoSpaceDN w:val="0"/>
        <w:adjustRightInd w:val="0"/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TSS: </w:t>
      </w:r>
      <w:r w:rsidR="00094E16" w:rsidRPr="00F92A25">
        <w:rPr>
          <w:b/>
          <w:sz w:val="24"/>
          <w:szCs w:val="24"/>
        </w:rPr>
        <w:t>Computation of TSS and gorilla numbers</w:t>
      </w:r>
    </w:p>
    <w:p w14:paraId="041C67E8" w14:textId="09F73B14" w:rsidR="006A37F4" w:rsidRDefault="00094E16" w:rsidP="00094E16">
      <w:pPr>
        <w:rPr>
          <w:sz w:val="24"/>
          <w:szCs w:val="24"/>
        </w:rPr>
      </w:pPr>
      <w:r w:rsidRPr="00F92A25">
        <w:rPr>
          <w:sz w:val="24"/>
          <w:szCs w:val="24"/>
        </w:rPr>
        <w:t xml:space="preserve">We obtained a probability threshold of 0.35 (Fig </w:t>
      </w:r>
      <w:r w:rsidR="00E64F34">
        <w:rPr>
          <w:sz w:val="24"/>
          <w:szCs w:val="24"/>
        </w:rPr>
        <w:t>A</w:t>
      </w:r>
      <w:r w:rsidR="00375C72">
        <w:rPr>
          <w:sz w:val="24"/>
          <w:szCs w:val="24"/>
        </w:rPr>
        <w:t>) and a maximal TSS of 0.88</w:t>
      </w:r>
      <w:r w:rsidRPr="00F92A25">
        <w:rPr>
          <w:sz w:val="24"/>
          <w:szCs w:val="24"/>
        </w:rPr>
        <w:t xml:space="preserve">. This is a relatively high </w:t>
      </w:r>
      <w:r w:rsidR="00587CF9" w:rsidRPr="00F92A25">
        <w:rPr>
          <w:sz w:val="24"/>
          <w:szCs w:val="24"/>
        </w:rPr>
        <w:t xml:space="preserve">TSS </w:t>
      </w:r>
      <w:r w:rsidRPr="00F92A25">
        <w:rPr>
          <w:sz w:val="24"/>
          <w:szCs w:val="24"/>
        </w:rPr>
        <w:t>value</w:t>
      </w:r>
      <w:r w:rsidR="00587CF9">
        <w:rPr>
          <w:sz w:val="24"/>
          <w:szCs w:val="24"/>
        </w:rPr>
        <w:t>,</w:t>
      </w:r>
      <w:r w:rsidRPr="00F92A25">
        <w:rPr>
          <w:sz w:val="24"/>
          <w:szCs w:val="24"/>
        </w:rPr>
        <w:t xml:space="preserve"> indicating a good correspondence between our species distribution area and observed suitable and unsuitable sites. The species distribution area</w:t>
      </w:r>
      <w:r w:rsidR="00AC56BD">
        <w:rPr>
          <w:sz w:val="24"/>
          <w:szCs w:val="24"/>
        </w:rPr>
        <w:t>,</w:t>
      </w:r>
      <w:r w:rsidRPr="00F92A25">
        <w:rPr>
          <w:sz w:val="24"/>
          <w:szCs w:val="24"/>
        </w:rPr>
        <w:t xml:space="preserve"> defined as the 5x5 km cells with a presence probability value of 0.35 or greater</w:t>
      </w:r>
      <w:r w:rsidR="00AC56BD">
        <w:rPr>
          <w:sz w:val="24"/>
          <w:szCs w:val="24"/>
        </w:rPr>
        <w:t>,</w:t>
      </w:r>
      <w:r w:rsidRPr="00F92A25">
        <w:rPr>
          <w:sz w:val="24"/>
          <w:szCs w:val="24"/>
        </w:rPr>
        <w:t xml:space="preserve"> was </w:t>
      </w:r>
      <w:r w:rsidR="00375C72">
        <w:rPr>
          <w:sz w:val="24"/>
          <w:szCs w:val="24"/>
        </w:rPr>
        <w:t>19,700</w:t>
      </w:r>
      <w:r w:rsidRPr="00F92A25">
        <w:rPr>
          <w:sz w:val="24"/>
          <w:szCs w:val="24"/>
        </w:rPr>
        <w:t xml:space="preserve"> km</w:t>
      </w:r>
      <w:r w:rsidRPr="00F92A25">
        <w:rPr>
          <w:sz w:val="24"/>
          <w:szCs w:val="24"/>
          <w:vertAlign w:val="superscript"/>
        </w:rPr>
        <w:t>2</w:t>
      </w:r>
      <w:r w:rsidRPr="00F92A25">
        <w:rPr>
          <w:sz w:val="24"/>
          <w:szCs w:val="24"/>
        </w:rPr>
        <w:t xml:space="preserve">. The weighted mean density of gorillas across all sites, applying the regression of </w:t>
      </w:r>
      <w:r w:rsidR="00E64F34">
        <w:rPr>
          <w:sz w:val="24"/>
          <w:szCs w:val="24"/>
        </w:rPr>
        <w:t>encounter rate on density (Fig B</w:t>
      </w:r>
      <w:r w:rsidRPr="00F92A25">
        <w:rPr>
          <w:sz w:val="24"/>
          <w:szCs w:val="24"/>
        </w:rPr>
        <w:t>) to sites with encounter rate data, was 0.1</w:t>
      </w:r>
      <w:r w:rsidR="00375C72">
        <w:rPr>
          <w:sz w:val="24"/>
          <w:szCs w:val="24"/>
        </w:rPr>
        <w:t>93</w:t>
      </w:r>
      <w:r w:rsidRPr="00F92A25">
        <w:rPr>
          <w:sz w:val="24"/>
          <w:szCs w:val="24"/>
        </w:rPr>
        <w:t xml:space="preserve"> per km</w:t>
      </w:r>
      <w:r w:rsidRPr="00F92A25">
        <w:rPr>
          <w:sz w:val="24"/>
          <w:szCs w:val="24"/>
          <w:vertAlign w:val="superscript"/>
        </w:rPr>
        <w:t>2</w:t>
      </w:r>
      <w:r w:rsidR="00820254">
        <w:rPr>
          <w:sz w:val="24"/>
          <w:szCs w:val="24"/>
        </w:rPr>
        <w:t xml:space="preserve">. </w:t>
      </w:r>
      <w:r w:rsidRPr="00F92A25">
        <w:rPr>
          <w:sz w:val="24"/>
          <w:szCs w:val="24"/>
        </w:rPr>
        <w:t>When multiplied by the surface of the species distribution area</w:t>
      </w:r>
      <w:r w:rsidR="00AC56BD">
        <w:rPr>
          <w:sz w:val="24"/>
          <w:szCs w:val="24"/>
        </w:rPr>
        <w:t>,</w:t>
      </w:r>
      <w:r w:rsidRPr="00F92A25">
        <w:rPr>
          <w:sz w:val="24"/>
          <w:szCs w:val="24"/>
        </w:rPr>
        <w:t xml:space="preserve"> we es</w:t>
      </w:r>
      <w:r w:rsidR="00375C72">
        <w:rPr>
          <w:sz w:val="24"/>
          <w:szCs w:val="24"/>
        </w:rPr>
        <w:t xml:space="preserve">timated </w:t>
      </w:r>
      <w:r w:rsidR="00AC56BD">
        <w:rPr>
          <w:sz w:val="24"/>
          <w:szCs w:val="24"/>
        </w:rPr>
        <w:t xml:space="preserve">a total population of </w:t>
      </w:r>
      <w:r w:rsidR="00375C72">
        <w:rPr>
          <w:sz w:val="24"/>
          <w:szCs w:val="24"/>
        </w:rPr>
        <w:t xml:space="preserve">3,800 </w:t>
      </w:r>
      <w:proofErr w:type="spellStart"/>
      <w:r w:rsidRPr="00F92A25">
        <w:rPr>
          <w:sz w:val="24"/>
          <w:szCs w:val="24"/>
        </w:rPr>
        <w:t>Grauer</w:t>
      </w:r>
      <w:r w:rsidR="00AC56BD">
        <w:rPr>
          <w:sz w:val="24"/>
          <w:szCs w:val="24"/>
        </w:rPr>
        <w:t>’s</w:t>
      </w:r>
      <w:proofErr w:type="spellEnd"/>
      <w:r w:rsidR="00AC56BD">
        <w:rPr>
          <w:sz w:val="24"/>
          <w:szCs w:val="24"/>
        </w:rPr>
        <w:t xml:space="preserve"> gorillas across the range.</w:t>
      </w:r>
    </w:p>
    <w:p w14:paraId="763761FE" w14:textId="77777777" w:rsidR="006A37F4" w:rsidRDefault="006A37F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CAEDC5" w14:textId="77777777" w:rsidR="00094E16" w:rsidRPr="00F92A25" w:rsidRDefault="00094E16" w:rsidP="00094E16">
      <w:pPr>
        <w:rPr>
          <w:sz w:val="24"/>
          <w:szCs w:val="24"/>
          <w:highlight w:val="yellow"/>
        </w:rPr>
      </w:pPr>
      <w:r w:rsidRPr="00F92A25">
        <w:rPr>
          <w:noProof/>
          <w:sz w:val="24"/>
          <w:szCs w:val="24"/>
          <w:highlight w:val="yellow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D97D2" wp14:editId="192622A4">
                <wp:simplePos x="0" y="0"/>
                <wp:positionH relativeFrom="column">
                  <wp:posOffset>251460</wp:posOffset>
                </wp:positionH>
                <wp:positionV relativeFrom="paragraph">
                  <wp:posOffset>163830</wp:posOffset>
                </wp:positionV>
                <wp:extent cx="3604895" cy="3048000"/>
                <wp:effectExtent l="0" t="0" r="14605" b="1905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89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508DC" w14:textId="77777777" w:rsidR="00094E16" w:rsidRDefault="00094E16" w:rsidP="00094E1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1CC527B" wp14:editId="2685234F">
                                  <wp:extent cx="3342289" cy="2941419"/>
                                  <wp:effectExtent l="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SS gorillas.bmp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5833" cy="29445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type w14:anchorId="3D2D97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8pt;margin-top:12.9pt;width:283.85pt;height:2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">
                <v:textbox>
                  <w:txbxContent>
                    <w:p w14:paraId="17A508DC" w14:textId="77777777" w:rsidR="00094E16" w:rsidRDefault="00094E16" w:rsidP="00094E1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1CC527B" wp14:editId="2685234F">
                            <wp:extent cx="3342289" cy="2941419"/>
                            <wp:effectExtent l="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SS gorillas.bmp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5833" cy="29445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108B24" w14:textId="77777777" w:rsidR="00094E16" w:rsidRPr="00F92A25" w:rsidRDefault="00094E16" w:rsidP="00094E16">
      <w:pPr>
        <w:rPr>
          <w:sz w:val="24"/>
          <w:szCs w:val="24"/>
          <w:highlight w:val="yellow"/>
        </w:rPr>
      </w:pPr>
    </w:p>
    <w:p w14:paraId="59B69F1F" w14:textId="77777777" w:rsidR="00094E16" w:rsidRPr="00F92A25" w:rsidRDefault="00094E16" w:rsidP="00094E16">
      <w:pPr>
        <w:rPr>
          <w:sz w:val="24"/>
          <w:szCs w:val="24"/>
          <w:highlight w:val="yellow"/>
        </w:rPr>
      </w:pPr>
    </w:p>
    <w:p w14:paraId="4E034732" w14:textId="77777777" w:rsidR="00094E16" w:rsidRPr="00F92A25" w:rsidRDefault="00094E16" w:rsidP="00094E16">
      <w:pPr>
        <w:rPr>
          <w:sz w:val="24"/>
          <w:szCs w:val="24"/>
          <w:highlight w:val="yellow"/>
        </w:rPr>
      </w:pPr>
    </w:p>
    <w:p w14:paraId="6ECF2852" w14:textId="77777777" w:rsidR="00094E16" w:rsidRPr="00F92A25" w:rsidRDefault="00094E16" w:rsidP="00094E16">
      <w:pPr>
        <w:rPr>
          <w:sz w:val="24"/>
          <w:szCs w:val="24"/>
          <w:highlight w:val="yellow"/>
        </w:rPr>
      </w:pPr>
    </w:p>
    <w:p w14:paraId="1C4AC5DB" w14:textId="77777777" w:rsidR="00094E16" w:rsidRPr="00F92A25" w:rsidRDefault="00094E16" w:rsidP="00094E16">
      <w:pPr>
        <w:rPr>
          <w:sz w:val="24"/>
          <w:szCs w:val="24"/>
          <w:highlight w:val="yellow"/>
        </w:rPr>
      </w:pPr>
    </w:p>
    <w:p w14:paraId="7B9523F8" w14:textId="77777777" w:rsidR="00094E16" w:rsidRPr="00F92A25" w:rsidRDefault="00094E16" w:rsidP="00094E16">
      <w:pPr>
        <w:rPr>
          <w:sz w:val="24"/>
          <w:szCs w:val="24"/>
          <w:highlight w:val="yellow"/>
        </w:rPr>
      </w:pPr>
    </w:p>
    <w:p w14:paraId="2391D0E4" w14:textId="77777777" w:rsidR="00094E16" w:rsidRPr="00F92A25" w:rsidRDefault="00094E16" w:rsidP="00094E16">
      <w:pPr>
        <w:rPr>
          <w:sz w:val="24"/>
          <w:szCs w:val="24"/>
          <w:highlight w:val="yellow"/>
        </w:rPr>
      </w:pPr>
    </w:p>
    <w:p w14:paraId="2C076E9B" w14:textId="77777777" w:rsidR="00094E16" w:rsidRPr="00F92A25" w:rsidRDefault="00094E16" w:rsidP="00094E16">
      <w:pPr>
        <w:rPr>
          <w:sz w:val="24"/>
          <w:szCs w:val="24"/>
          <w:highlight w:val="yellow"/>
        </w:rPr>
      </w:pPr>
    </w:p>
    <w:p w14:paraId="342AF77E" w14:textId="77777777" w:rsidR="00094E16" w:rsidRPr="00F92A25" w:rsidRDefault="00094E16" w:rsidP="00094E16">
      <w:pPr>
        <w:rPr>
          <w:sz w:val="24"/>
          <w:szCs w:val="24"/>
          <w:highlight w:val="yellow"/>
        </w:rPr>
      </w:pPr>
    </w:p>
    <w:p w14:paraId="6F6565AD" w14:textId="77777777" w:rsidR="00094E16" w:rsidRPr="00F92A25" w:rsidRDefault="00094E16" w:rsidP="00094E16">
      <w:pPr>
        <w:rPr>
          <w:sz w:val="24"/>
          <w:szCs w:val="24"/>
          <w:highlight w:val="yellow"/>
        </w:rPr>
      </w:pPr>
    </w:p>
    <w:p w14:paraId="1FFA93F0" w14:textId="77777777" w:rsidR="00094E16" w:rsidRPr="00F92A25" w:rsidRDefault="00094E16" w:rsidP="00094E16">
      <w:pPr>
        <w:rPr>
          <w:b/>
          <w:sz w:val="24"/>
          <w:szCs w:val="24"/>
          <w:highlight w:val="yellow"/>
        </w:rPr>
      </w:pPr>
    </w:p>
    <w:p w14:paraId="6B0A1BDA" w14:textId="77777777" w:rsidR="00094E16" w:rsidRPr="00F92A25" w:rsidRDefault="00094E16" w:rsidP="00094E16">
      <w:pPr>
        <w:rPr>
          <w:b/>
          <w:sz w:val="24"/>
          <w:szCs w:val="24"/>
          <w:highlight w:val="yellow"/>
        </w:rPr>
      </w:pPr>
    </w:p>
    <w:p w14:paraId="7DDB66D7" w14:textId="77777777" w:rsidR="00094E16" w:rsidRPr="00F92A25" w:rsidRDefault="00094E16" w:rsidP="00094E16">
      <w:pPr>
        <w:rPr>
          <w:b/>
          <w:sz w:val="24"/>
          <w:szCs w:val="24"/>
          <w:highlight w:val="yellow"/>
        </w:rPr>
      </w:pPr>
    </w:p>
    <w:p w14:paraId="65052EA1" w14:textId="77777777" w:rsidR="00094E16" w:rsidRPr="00F92A25" w:rsidRDefault="00094E16" w:rsidP="00094E16">
      <w:pPr>
        <w:rPr>
          <w:b/>
          <w:sz w:val="24"/>
          <w:szCs w:val="24"/>
          <w:highlight w:val="yellow"/>
        </w:rPr>
      </w:pPr>
    </w:p>
    <w:p w14:paraId="12DABF51" w14:textId="77777777" w:rsidR="00094E16" w:rsidRPr="00F92A25" w:rsidRDefault="00094E16" w:rsidP="00094E16">
      <w:pPr>
        <w:rPr>
          <w:b/>
          <w:sz w:val="24"/>
          <w:szCs w:val="24"/>
          <w:highlight w:val="yellow"/>
        </w:rPr>
      </w:pPr>
    </w:p>
    <w:p w14:paraId="6CEA3E52" w14:textId="77777777" w:rsidR="00094E16" w:rsidRPr="00F92A25" w:rsidRDefault="00094E16" w:rsidP="00094E16">
      <w:pPr>
        <w:rPr>
          <w:b/>
          <w:sz w:val="24"/>
          <w:szCs w:val="24"/>
          <w:highlight w:val="yellow"/>
        </w:rPr>
      </w:pPr>
    </w:p>
    <w:p w14:paraId="7165BCF5" w14:textId="77777777" w:rsidR="00094E16" w:rsidRPr="00F92A25" w:rsidRDefault="00094E16" w:rsidP="00094E16">
      <w:pPr>
        <w:rPr>
          <w:b/>
          <w:sz w:val="24"/>
          <w:szCs w:val="24"/>
          <w:highlight w:val="yellow"/>
        </w:rPr>
      </w:pPr>
    </w:p>
    <w:p w14:paraId="670EF5DE" w14:textId="77777777" w:rsidR="00094E16" w:rsidRPr="00F92A25" w:rsidRDefault="00094E16" w:rsidP="00094E16">
      <w:pPr>
        <w:rPr>
          <w:b/>
          <w:sz w:val="24"/>
          <w:szCs w:val="24"/>
          <w:highlight w:val="yellow"/>
        </w:rPr>
      </w:pPr>
    </w:p>
    <w:p w14:paraId="43FB3105" w14:textId="1953ED97" w:rsidR="00094E16" w:rsidRDefault="00094E16" w:rsidP="00094E16">
      <w:pPr>
        <w:rPr>
          <w:sz w:val="24"/>
          <w:szCs w:val="24"/>
        </w:rPr>
      </w:pPr>
      <w:r w:rsidRPr="00F92A25">
        <w:rPr>
          <w:b/>
          <w:sz w:val="24"/>
          <w:szCs w:val="24"/>
        </w:rPr>
        <w:t xml:space="preserve">Figure </w:t>
      </w:r>
      <w:r w:rsidR="00E64F34">
        <w:rPr>
          <w:b/>
          <w:sz w:val="24"/>
          <w:szCs w:val="24"/>
        </w:rPr>
        <w:t>A</w:t>
      </w:r>
      <w:r w:rsidRPr="00F92A25">
        <w:rPr>
          <w:b/>
          <w:sz w:val="24"/>
          <w:szCs w:val="24"/>
        </w:rPr>
        <w:t>.</w:t>
      </w:r>
      <w:r w:rsidRPr="00F92A25">
        <w:rPr>
          <w:sz w:val="24"/>
          <w:szCs w:val="24"/>
        </w:rPr>
        <w:t xml:space="preserve"> Plot of the True Skill Statistic against probability threshold identifying p=0.35 as the probability thr</w:t>
      </w:r>
      <w:r w:rsidR="00375C72">
        <w:rPr>
          <w:sz w:val="24"/>
          <w:szCs w:val="24"/>
        </w:rPr>
        <w:t>eshold for a maximum TSS of 0.88</w:t>
      </w:r>
      <w:r w:rsidR="00AC56BD">
        <w:rPr>
          <w:sz w:val="24"/>
          <w:szCs w:val="24"/>
        </w:rPr>
        <w:t>.</w:t>
      </w:r>
    </w:p>
    <w:p w14:paraId="169471D3" w14:textId="77777777" w:rsidR="00094E16" w:rsidRDefault="00094E16" w:rsidP="00094E16">
      <w:pPr>
        <w:rPr>
          <w:sz w:val="24"/>
          <w:szCs w:val="24"/>
        </w:rPr>
      </w:pPr>
    </w:p>
    <w:p w14:paraId="2E76D07E" w14:textId="77777777" w:rsidR="00094E16" w:rsidRPr="00F92A25" w:rsidRDefault="00094E16" w:rsidP="00094E16">
      <w:pPr>
        <w:autoSpaceDE w:val="0"/>
        <w:autoSpaceDN w:val="0"/>
        <w:adjustRightInd w:val="0"/>
        <w:spacing w:after="240"/>
        <w:rPr>
          <w:sz w:val="24"/>
          <w:szCs w:val="24"/>
        </w:rPr>
      </w:pPr>
      <w:r w:rsidRPr="00F92A25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BAEC4" wp14:editId="463C7017">
                <wp:simplePos x="0" y="0"/>
                <wp:positionH relativeFrom="column">
                  <wp:posOffset>462455</wp:posOffset>
                </wp:positionH>
                <wp:positionV relativeFrom="paragraph">
                  <wp:posOffset>12459</wp:posOffset>
                </wp:positionV>
                <wp:extent cx="3300248" cy="2953407"/>
                <wp:effectExtent l="0" t="0" r="14605" b="1841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248" cy="2953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961A8" w14:textId="77777777" w:rsidR="00094E16" w:rsidRDefault="00094E16" w:rsidP="00094E1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CA85362" wp14:editId="4093AD98">
                                  <wp:extent cx="3194991" cy="2822536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rilla density plot copy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2801" cy="28206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670BAEC4" id="_x0000_s1027" type="#_x0000_t202" style="position:absolute;margin-left:36.4pt;margin-top:1pt;width:259.85pt;height:2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Q4JwIAAE0EAAAOAAAAZHJzL2Uyb0RvYy54bWysVNuO2yAQfa/Uf0C8N3acpLu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">
                <v:textbox>
                  <w:txbxContent>
                    <w:p w14:paraId="245961A8" w14:textId="77777777" w:rsidR="00094E16" w:rsidRDefault="00094E16" w:rsidP="00094E1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CA85362" wp14:editId="4093AD98">
                            <wp:extent cx="3194991" cy="2822536"/>
                            <wp:effectExtent l="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rilla density plot copy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92801" cy="28206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F292B19" w14:textId="77777777" w:rsidR="00094E16" w:rsidRPr="00F92A25" w:rsidRDefault="00094E16" w:rsidP="00094E16">
      <w:pPr>
        <w:rPr>
          <w:sz w:val="24"/>
          <w:szCs w:val="24"/>
        </w:rPr>
      </w:pPr>
    </w:p>
    <w:p w14:paraId="09670FD7" w14:textId="77777777" w:rsidR="00094E16" w:rsidRPr="00F92A25" w:rsidRDefault="00094E16" w:rsidP="00094E16">
      <w:pPr>
        <w:rPr>
          <w:sz w:val="24"/>
          <w:szCs w:val="24"/>
        </w:rPr>
      </w:pPr>
    </w:p>
    <w:p w14:paraId="51D74F98" w14:textId="77777777" w:rsidR="00094E16" w:rsidRPr="00F92A25" w:rsidRDefault="00094E16" w:rsidP="00094E16">
      <w:pPr>
        <w:rPr>
          <w:sz w:val="24"/>
          <w:szCs w:val="24"/>
        </w:rPr>
      </w:pPr>
    </w:p>
    <w:p w14:paraId="4C1565AA" w14:textId="77777777" w:rsidR="00094E16" w:rsidRPr="00F92A25" w:rsidRDefault="00094E16" w:rsidP="00094E16">
      <w:pPr>
        <w:rPr>
          <w:sz w:val="24"/>
          <w:szCs w:val="24"/>
        </w:rPr>
      </w:pPr>
    </w:p>
    <w:p w14:paraId="6BEA16BA" w14:textId="77777777" w:rsidR="00094E16" w:rsidRPr="00F92A25" w:rsidRDefault="00094E16" w:rsidP="00094E16">
      <w:pPr>
        <w:rPr>
          <w:sz w:val="24"/>
          <w:szCs w:val="24"/>
        </w:rPr>
      </w:pPr>
    </w:p>
    <w:p w14:paraId="0E76D3F6" w14:textId="77777777" w:rsidR="00094E16" w:rsidRPr="00F92A25" w:rsidRDefault="00094E16" w:rsidP="00094E16">
      <w:pPr>
        <w:rPr>
          <w:sz w:val="24"/>
          <w:szCs w:val="24"/>
        </w:rPr>
      </w:pPr>
    </w:p>
    <w:p w14:paraId="7FAE378A" w14:textId="77777777" w:rsidR="00094E16" w:rsidRPr="00F92A25" w:rsidRDefault="00094E16" w:rsidP="00094E16">
      <w:pPr>
        <w:rPr>
          <w:sz w:val="24"/>
          <w:szCs w:val="24"/>
        </w:rPr>
      </w:pPr>
    </w:p>
    <w:p w14:paraId="5995ABA8" w14:textId="77777777" w:rsidR="00094E16" w:rsidRPr="00F92A25" w:rsidRDefault="00094E16" w:rsidP="00094E16">
      <w:pPr>
        <w:rPr>
          <w:sz w:val="24"/>
          <w:szCs w:val="24"/>
        </w:rPr>
      </w:pPr>
    </w:p>
    <w:p w14:paraId="5DE7360E" w14:textId="77777777" w:rsidR="00094E16" w:rsidRPr="00F92A25" w:rsidRDefault="00094E16" w:rsidP="00094E16">
      <w:pPr>
        <w:rPr>
          <w:sz w:val="24"/>
          <w:szCs w:val="24"/>
        </w:rPr>
      </w:pPr>
    </w:p>
    <w:p w14:paraId="0A1191C1" w14:textId="77777777" w:rsidR="00094E16" w:rsidRPr="00F92A25" w:rsidRDefault="00094E16" w:rsidP="00094E16">
      <w:pPr>
        <w:rPr>
          <w:sz w:val="24"/>
          <w:szCs w:val="24"/>
        </w:rPr>
      </w:pPr>
    </w:p>
    <w:p w14:paraId="5F114458" w14:textId="77777777" w:rsidR="00094E16" w:rsidRPr="00F92A25" w:rsidRDefault="00094E16" w:rsidP="00094E16">
      <w:pPr>
        <w:rPr>
          <w:sz w:val="24"/>
          <w:szCs w:val="24"/>
        </w:rPr>
      </w:pPr>
    </w:p>
    <w:p w14:paraId="3477DCC1" w14:textId="77777777" w:rsidR="00094E16" w:rsidRPr="00F92A25" w:rsidRDefault="00094E16" w:rsidP="00094E16">
      <w:pPr>
        <w:rPr>
          <w:sz w:val="24"/>
          <w:szCs w:val="24"/>
        </w:rPr>
      </w:pPr>
    </w:p>
    <w:p w14:paraId="755CAA75" w14:textId="77777777" w:rsidR="00094E16" w:rsidRPr="00F92A25" w:rsidRDefault="00094E16" w:rsidP="00094E16">
      <w:pPr>
        <w:rPr>
          <w:sz w:val="24"/>
          <w:szCs w:val="24"/>
        </w:rPr>
      </w:pPr>
    </w:p>
    <w:p w14:paraId="7F043C3E" w14:textId="77777777" w:rsidR="00094E16" w:rsidRPr="00F92A25" w:rsidRDefault="00094E16" w:rsidP="00094E16">
      <w:pPr>
        <w:rPr>
          <w:sz w:val="24"/>
          <w:szCs w:val="24"/>
        </w:rPr>
      </w:pPr>
    </w:p>
    <w:p w14:paraId="60880C89" w14:textId="77777777" w:rsidR="00094E16" w:rsidRPr="00F92A25" w:rsidRDefault="00094E16" w:rsidP="00094E16">
      <w:pPr>
        <w:rPr>
          <w:sz w:val="24"/>
          <w:szCs w:val="24"/>
        </w:rPr>
      </w:pPr>
    </w:p>
    <w:p w14:paraId="5E55C0E7" w14:textId="77777777" w:rsidR="00094E16" w:rsidRPr="00F92A25" w:rsidRDefault="00094E16" w:rsidP="00094E16">
      <w:pPr>
        <w:rPr>
          <w:sz w:val="24"/>
          <w:szCs w:val="24"/>
        </w:rPr>
      </w:pPr>
    </w:p>
    <w:p w14:paraId="1AD655A8" w14:textId="23B5DF08" w:rsidR="00094E16" w:rsidRPr="00F92A25" w:rsidRDefault="00E64F34" w:rsidP="00094E16">
      <w:pPr>
        <w:rPr>
          <w:sz w:val="24"/>
          <w:szCs w:val="24"/>
        </w:rPr>
      </w:pPr>
      <w:r>
        <w:rPr>
          <w:b/>
          <w:sz w:val="24"/>
          <w:szCs w:val="24"/>
        </w:rPr>
        <w:t>Figure B</w:t>
      </w:r>
      <w:r w:rsidR="00094E16" w:rsidRPr="00F92A25">
        <w:rPr>
          <w:b/>
          <w:sz w:val="24"/>
          <w:szCs w:val="24"/>
        </w:rPr>
        <w:t>.</w:t>
      </w:r>
      <w:r w:rsidR="00094E16" w:rsidRPr="00F92A25">
        <w:rPr>
          <w:sz w:val="24"/>
          <w:szCs w:val="24"/>
        </w:rPr>
        <w:t xml:space="preserve"> Correlation of encounter rate of nests (No. per km walked) and calculated densities (No. per km</w:t>
      </w:r>
      <w:r w:rsidR="00094E16" w:rsidRPr="00F92A25">
        <w:rPr>
          <w:sz w:val="24"/>
          <w:szCs w:val="24"/>
          <w:vertAlign w:val="superscript"/>
        </w:rPr>
        <w:t>2</w:t>
      </w:r>
      <w:r w:rsidR="00094E16" w:rsidRPr="00F92A25">
        <w:rPr>
          <w:sz w:val="24"/>
          <w:szCs w:val="24"/>
        </w:rPr>
        <w:t>) with 95% confidence intervals (dashed lines). Density = 0.507 x e-rate +0.064 (R</w:t>
      </w:r>
      <w:r w:rsidR="00094E16" w:rsidRPr="00F92A25">
        <w:rPr>
          <w:sz w:val="24"/>
          <w:szCs w:val="24"/>
          <w:vertAlign w:val="superscript"/>
        </w:rPr>
        <w:t>2</w:t>
      </w:r>
      <w:r w:rsidR="00094E16" w:rsidRPr="00F92A25">
        <w:rPr>
          <w:sz w:val="24"/>
          <w:szCs w:val="24"/>
          <w:vertAlign w:val="subscript"/>
        </w:rPr>
        <w:t>adj</w:t>
      </w:r>
      <w:r w:rsidR="00094E16" w:rsidRPr="00F92A25">
        <w:rPr>
          <w:sz w:val="24"/>
          <w:szCs w:val="24"/>
        </w:rPr>
        <w:t>=0.96)</w:t>
      </w:r>
      <w:r w:rsidR="00375C72">
        <w:rPr>
          <w:sz w:val="24"/>
          <w:szCs w:val="24"/>
        </w:rPr>
        <w:t xml:space="preserve">. Densities </w:t>
      </w:r>
      <w:r w:rsidR="0056403F">
        <w:rPr>
          <w:sz w:val="24"/>
          <w:szCs w:val="24"/>
        </w:rPr>
        <w:t xml:space="preserve">were calculated for nine sites </w:t>
      </w:r>
      <w:r w:rsidR="00AC56BD">
        <w:rPr>
          <w:sz w:val="24"/>
          <w:szCs w:val="24"/>
        </w:rPr>
        <w:t xml:space="preserve">for which </w:t>
      </w:r>
      <w:r w:rsidR="0056403F">
        <w:rPr>
          <w:sz w:val="24"/>
          <w:szCs w:val="24"/>
        </w:rPr>
        <w:t>transect data were available</w:t>
      </w:r>
      <w:r w:rsidR="0013313C">
        <w:rPr>
          <w:sz w:val="24"/>
          <w:szCs w:val="24"/>
        </w:rPr>
        <w:t>.</w:t>
      </w:r>
    </w:p>
    <w:p w14:paraId="2BA0CB8D" w14:textId="77777777" w:rsidR="00094E16" w:rsidRPr="00F92A25" w:rsidRDefault="00094E16" w:rsidP="00094E16">
      <w:pPr>
        <w:rPr>
          <w:b/>
          <w:sz w:val="24"/>
          <w:szCs w:val="24"/>
        </w:rPr>
      </w:pPr>
    </w:p>
    <w:p w14:paraId="4ACE6F24" w14:textId="77777777" w:rsidR="006A37F4" w:rsidRPr="00F92A25" w:rsidRDefault="006A37F4" w:rsidP="00094E16">
      <w:pPr>
        <w:rPr>
          <w:sz w:val="24"/>
          <w:szCs w:val="24"/>
        </w:rPr>
      </w:pPr>
    </w:p>
    <w:p w14:paraId="17968E50" w14:textId="77777777" w:rsidR="00094E16" w:rsidRPr="00F92A25" w:rsidRDefault="00094E16" w:rsidP="00094E16">
      <w:pPr>
        <w:rPr>
          <w:b/>
          <w:sz w:val="24"/>
          <w:szCs w:val="24"/>
        </w:rPr>
      </w:pPr>
      <w:r w:rsidRPr="00F92A25">
        <w:rPr>
          <w:b/>
          <w:sz w:val="24"/>
          <w:szCs w:val="24"/>
        </w:rPr>
        <w:t>R-Code</w:t>
      </w:r>
    </w:p>
    <w:p w14:paraId="05DE5348" w14:textId="133A07CE" w:rsidR="00705C06" w:rsidRDefault="0079789C" w:rsidP="00094E16">
      <w:r>
        <w:rPr>
          <w:sz w:val="24"/>
          <w:szCs w:val="24"/>
        </w:rPr>
        <w:t xml:space="preserve">A project has </w:t>
      </w:r>
      <w:r w:rsidR="006A37F4">
        <w:rPr>
          <w:sz w:val="24"/>
          <w:szCs w:val="24"/>
        </w:rPr>
        <w:t>been established at GitH</w:t>
      </w:r>
      <w:r>
        <w:rPr>
          <w:sz w:val="24"/>
          <w:szCs w:val="24"/>
        </w:rPr>
        <w:t>u</w:t>
      </w:r>
      <w:r w:rsidRPr="00F14331">
        <w:rPr>
          <w:sz w:val="24"/>
          <w:szCs w:val="24"/>
        </w:rPr>
        <w:t>b</w:t>
      </w:r>
      <w:r w:rsidR="00AC56BD">
        <w:rPr>
          <w:sz w:val="24"/>
          <w:szCs w:val="24"/>
        </w:rPr>
        <w:t>,</w:t>
      </w:r>
      <w:r w:rsidR="00FE24D8">
        <w:rPr>
          <w:sz w:val="24"/>
          <w:szCs w:val="24"/>
        </w:rPr>
        <w:t xml:space="preserve"> </w:t>
      </w:r>
      <w:r w:rsidR="00AC56BD">
        <w:rPr>
          <w:sz w:val="24"/>
          <w:szCs w:val="24"/>
        </w:rPr>
        <w:t xml:space="preserve">which </w:t>
      </w:r>
      <w:r w:rsidR="00FE24D8">
        <w:rPr>
          <w:sz w:val="24"/>
          <w:szCs w:val="24"/>
        </w:rPr>
        <w:t>is open access</w:t>
      </w:r>
      <w:r w:rsidRPr="00F14331">
        <w:rPr>
          <w:sz w:val="24"/>
          <w:szCs w:val="24"/>
        </w:rPr>
        <w:t xml:space="preserve">: </w:t>
      </w:r>
      <w:hyperlink r:id="rId15" w:tgtFrame="_blank" w:history="1">
        <w:r w:rsidRPr="00F14331">
          <w:rPr>
            <w:rStyle w:val="Hyperlink"/>
            <w:rFonts w:cs="Helvetica"/>
            <w:sz w:val="24"/>
            <w:szCs w:val="24"/>
          </w:rPr>
          <w:t>https://github.com/ghislainv/gorillas</w:t>
        </w:r>
      </w:hyperlink>
    </w:p>
    <w:sectPr w:rsidR="00705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350D7"/>
    <w:multiLevelType w:val="hybridMultilevel"/>
    <w:tmpl w:val="0DDC1B22"/>
    <w:lvl w:ilvl="0" w:tplc="25884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16"/>
    <w:rsid w:val="00094E16"/>
    <w:rsid w:val="00117E98"/>
    <w:rsid w:val="0013313C"/>
    <w:rsid w:val="001E3670"/>
    <w:rsid w:val="002F31AE"/>
    <w:rsid w:val="00375C72"/>
    <w:rsid w:val="0040610D"/>
    <w:rsid w:val="00446A1A"/>
    <w:rsid w:val="00491D63"/>
    <w:rsid w:val="0056403F"/>
    <w:rsid w:val="00587CF9"/>
    <w:rsid w:val="006A37F4"/>
    <w:rsid w:val="0075118A"/>
    <w:rsid w:val="0079789C"/>
    <w:rsid w:val="007E7572"/>
    <w:rsid w:val="00820254"/>
    <w:rsid w:val="008E5947"/>
    <w:rsid w:val="00910B84"/>
    <w:rsid w:val="00AC56BD"/>
    <w:rsid w:val="00D02C10"/>
    <w:rsid w:val="00D57C52"/>
    <w:rsid w:val="00E64F34"/>
    <w:rsid w:val="00F14331"/>
    <w:rsid w:val="00F22974"/>
    <w:rsid w:val="00F9265E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8C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ourier New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B84"/>
    <w:pPr>
      <w:widowControl w:val="0"/>
      <w:suppressAutoHyphens/>
      <w:ind w:left="720"/>
      <w:contextualSpacing/>
    </w:pPr>
    <w:rPr>
      <w:rFonts w:ascii="Calibri" w:eastAsia="Times New Roman" w:hAnsi="Calibri" w:cs="Courier New"/>
      <w:sz w:val="22"/>
      <w:szCs w:val="22"/>
      <w:lang w:val="en-GB"/>
    </w:rPr>
  </w:style>
  <w:style w:type="character" w:styleId="Hyperlink">
    <w:name w:val="Hyperlink"/>
    <w:basedOn w:val="DefaultParagraphFont"/>
    <w:rsid w:val="00094E16"/>
    <w:rPr>
      <w:color w:val="0000FF"/>
      <w:u w:val="single"/>
    </w:rPr>
  </w:style>
  <w:style w:type="table" w:styleId="TableGrid">
    <w:name w:val="Table Grid"/>
    <w:basedOn w:val="TableNormal"/>
    <w:uiPriority w:val="59"/>
    <w:rsid w:val="00094E16"/>
    <w:pPr>
      <w:spacing w:after="0" w:line="240" w:lineRule="auto"/>
    </w:pPr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1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ourier New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B84"/>
    <w:pPr>
      <w:widowControl w:val="0"/>
      <w:suppressAutoHyphens/>
      <w:ind w:left="720"/>
      <w:contextualSpacing/>
    </w:pPr>
    <w:rPr>
      <w:rFonts w:ascii="Calibri" w:eastAsia="Times New Roman" w:hAnsi="Calibri" w:cs="Courier New"/>
      <w:sz w:val="22"/>
      <w:szCs w:val="22"/>
      <w:lang w:val="en-GB"/>
    </w:rPr>
  </w:style>
  <w:style w:type="character" w:styleId="Hyperlink">
    <w:name w:val="Hyperlink"/>
    <w:basedOn w:val="DefaultParagraphFont"/>
    <w:rsid w:val="00094E16"/>
    <w:rPr>
      <w:color w:val="0000FF"/>
      <w:u w:val="single"/>
    </w:rPr>
  </w:style>
  <w:style w:type="table" w:styleId="TableGrid">
    <w:name w:val="Table Grid"/>
    <w:basedOn w:val="TableNormal"/>
    <w:uiPriority w:val="59"/>
    <w:rsid w:val="00094E16"/>
    <w:pPr>
      <w:spacing w:after="0" w:line="240" w:lineRule="auto"/>
    </w:pPr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1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egopuga.org/data/rugged/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glcf.umd.edu/data/srtm/" TargetMode="Externa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worldclim.org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github.com/ghislainv/gorillas" TargetMode="External"/><Relationship Id="rId10" Type="http://schemas.openxmlformats.org/officeDocument/2006/relationships/hyperlink" Target="http://earthenginepartners.appspot.com/science-2013-global-for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cf.umd.edu/data/srtm/" TargetMode="External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</Company>
  <LinksUpToDate>false</LinksUpToDate>
  <CharactersWithSpaces>5246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16</cp:revision>
  <dcterms:created xsi:type="dcterms:W3CDTF">2016-01-15T11:42:00Z</dcterms:created>
  <dcterms:modified xsi:type="dcterms:W3CDTF">2016-09-19T15:54:00Z</dcterms:modified>
  <cp:category/>
</cp:coreProperties>
</file>