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9A" w:rsidRPr="00FC7B8F" w:rsidRDefault="00020E9A" w:rsidP="00020E9A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S4 Table</w:t>
      </w:r>
      <w:r w:rsidRPr="006D7A8C">
        <w:rPr>
          <w:rFonts w:ascii="Times New Roman" w:hAnsi="Times New Roman" w:cs="Times New Roman"/>
          <w:b/>
        </w:rPr>
        <w:t xml:space="preserve">.  </w:t>
      </w:r>
      <w:proofErr w:type="spellStart"/>
      <w:proofErr w:type="gramStart"/>
      <w:r w:rsidRPr="00020E9A">
        <w:rPr>
          <w:rFonts w:ascii="Times New Roman" w:hAnsi="Times New Roman" w:cs="Times New Roman"/>
          <w:b/>
        </w:rPr>
        <w:t>Hypomethylated</w:t>
      </w:r>
      <w:proofErr w:type="spellEnd"/>
      <w:r w:rsidRPr="00020E9A">
        <w:rPr>
          <w:rFonts w:ascii="Times New Roman" w:hAnsi="Times New Roman" w:cs="Times New Roman"/>
          <w:b/>
        </w:rPr>
        <w:t xml:space="preserve"> inflammatory genes in the methylation microarray.</w:t>
      </w:r>
      <w:proofErr w:type="gramEnd"/>
      <w:r w:rsidRPr="00BE212D">
        <w:rPr>
          <w:rFonts w:ascii="Times New Roman" w:hAnsi="Times New Roman" w:cs="Times New Roman"/>
        </w:rPr>
        <w:t xml:space="preserve">   </w:t>
      </w:r>
      <w:proofErr w:type="spellStart"/>
      <w:r w:rsidRPr="006D7A8C">
        <w:rPr>
          <w:rFonts w:ascii="Times New Roman" w:hAnsi="Times New Roman" w:cs="Times New Roman"/>
        </w:rPr>
        <w:t>Probesets</w:t>
      </w:r>
      <w:proofErr w:type="spellEnd"/>
      <w:r w:rsidRPr="006D7A8C">
        <w:rPr>
          <w:rFonts w:ascii="Times New Roman" w:hAnsi="Times New Roman" w:cs="Times New Roman"/>
        </w:rPr>
        <w:t xml:space="preserve"> associated with inflammatory genes were checked for methylation status in the microarray.  Most demonstrated no difference, but notably there was decreased methylation associated with </w:t>
      </w:r>
      <w:r w:rsidRPr="006D7A8C">
        <w:rPr>
          <w:rFonts w:ascii="Times New Roman" w:hAnsi="Times New Roman" w:cs="Times New Roman"/>
          <w:i/>
        </w:rPr>
        <w:t xml:space="preserve">IFNGR2 </w:t>
      </w:r>
      <w:r w:rsidRPr="006D7A8C">
        <w:rPr>
          <w:rFonts w:ascii="Times New Roman" w:hAnsi="Times New Roman" w:cs="Times New Roman"/>
        </w:rPr>
        <w:t xml:space="preserve">and </w:t>
      </w:r>
      <w:r w:rsidRPr="006D7A8C">
        <w:rPr>
          <w:rFonts w:ascii="Times New Roman" w:hAnsi="Times New Roman" w:cs="Times New Roman"/>
          <w:i/>
        </w:rPr>
        <w:t>IL23R</w:t>
      </w:r>
      <w:r w:rsidRPr="006D7A8C">
        <w:rPr>
          <w:rFonts w:ascii="Times New Roman" w:hAnsi="Times New Roman" w:cs="Times New Roman"/>
        </w:rPr>
        <w:t>, which have been linked to BA.  There were some differences in other genes, as noted.</w:t>
      </w:r>
    </w:p>
    <w:p w:rsidR="00020E9A" w:rsidRPr="004E65FD" w:rsidRDefault="00020E9A" w:rsidP="00020E9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horzAnchor="page" w:tblpX="1189" w:tblpY="1096"/>
        <w:tblW w:w="10098" w:type="dxa"/>
        <w:tblLayout w:type="fixed"/>
        <w:tblLook w:val="00A0" w:firstRow="1" w:lastRow="0" w:firstColumn="1" w:lastColumn="0" w:noHBand="0" w:noVBand="0"/>
      </w:tblPr>
      <w:tblGrid>
        <w:gridCol w:w="1638"/>
        <w:gridCol w:w="972"/>
        <w:gridCol w:w="18"/>
        <w:gridCol w:w="1152"/>
        <w:gridCol w:w="1080"/>
        <w:gridCol w:w="1080"/>
        <w:gridCol w:w="1170"/>
        <w:gridCol w:w="1260"/>
        <w:gridCol w:w="1728"/>
      </w:tblGrid>
      <w:tr w:rsidR="00020E9A" w:rsidRPr="00C55EA8" w:rsidTr="00020E9A">
        <w:tc>
          <w:tcPr>
            <w:tcW w:w="1638" w:type="dxa"/>
          </w:tcPr>
          <w:p w:rsidR="00020E9A" w:rsidRPr="006E4B1B" w:rsidRDefault="00020E9A" w:rsidP="00020E9A">
            <w:pPr>
              <w:ind w:hanging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Gene</w:t>
            </w:r>
          </w:p>
        </w:tc>
        <w:tc>
          <w:tcPr>
            <w:tcW w:w="972" w:type="dxa"/>
          </w:tcPr>
          <w:p w:rsidR="00020E9A" w:rsidRPr="006E4B1B" w:rsidRDefault="00020E9A" w:rsidP="00020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HypoMe</w:t>
            </w:r>
            <w:proofErr w:type="spellEnd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</w:t>
            </w:r>
            <w:proofErr w:type="spellStart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MeMA</w:t>
            </w:r>
            <w:proofErr w:type="spellEnd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170" w:type="dxa"/>
            <w:gridSpan w:val="2"/>
          </w:tcPr>
          <w:p w:rsidR="00020E9A" w:rsidRPr="006E4B1B" w:rsidRDefault="00020E9A" w:rsidP="00020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NDC meth</w:t>
            </w:r>
          </w:p>
        </w:tc>
        <w:tc>
          <w:tcPr>
            <w:tcW w:w="1080" w:type="dxa"/>
          </w:tcPr>
          <w:p w:rsidR="00020E9A" w:rsidRPr="006E4B1B" w:rsidRDefault="00020E9A" w:rsidP="00020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DC meth</w:t>
            </w:r>
          </w:p>
        </w:tc>
        <w:tc>
          <w:tcPr>
            <w:tcW w:w="1080" w:type="dxa"/>
          </w:tcPr>
          <w:p w:rsidR="00020E9A" w:rsidRPr="006E4B1B" w:rsidRDefault="00020E9A" w:rsidP="00020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BA meth</w:t>
            </w:r>
          </w:p>
        </w:tc>
        <w:tc>
          <w:tcPr>
            <w:tcW w:w="1170" w:type="dxa"/>
          </w:tcPr>
          <w:p w:rsidR="00020E9A" w:rsidRPr="006E4B1B" w:rsidRDefault="00020E9A" w:rsidP="00020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 BA </w:t>
            </w:r>
            <w:proofErr w:type="spellStart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vs</w:t>
            </w:r>
            <w:proofErr w:type="spellEnd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260" w:type="dxa"/>
          </w:tcPr>
          <w:p w:rsidR="00020E9A" w:rsidRPr="006E4B1B" w:rsidRDefault="00020E9A" w:rsidP="00020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probe</w:t>
            </w:r>
            <w:proofErr w:type="gramEnd"/>
          </w:p>
        </w:tc>
        <w:tc>
          <w:tcPr>
            <w:tcW w:w="1728" w:type="dxa"/>
          </w:tcPr>
          <w:p w:rsidR="00020E9A" w:rsidRPr="006E4B1B" w:rsidRDefault="00020E9A" w:rsidP="00020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B1B"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/Comments</w:t>
            </w:r>
          </w:p>
        </w:tc>
      </w:tr>
      <w:tr w:rsidR="00020E9A" w:rsidRPr="00C55EA8" w:rsidTr="00020E9A">
        <w:tc>
          <w:tcPr>
            <w:tcW w:w="163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IFNGR1</w:t>
            </w:r>
          </w:p>
        </w:tc>
        <w:tc>
          <w:tcPr>
            <w:tcW w:w="972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IFNGR2</w:t>
            </w:r>
          </w:p>
        </w:tc>
        <w:tc>
          <w:tcPr>
            <w:tcW w:w="990" w:type="dxa"/>
            <w:gridSpan w:val="2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A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52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0.46±0.04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0.37±0.13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0.24±0.11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cg22212414</w:t>
            </w:r>
            <w:proofErr w:type="gramEnd"/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  <w:r w:rsidRPr="00020E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  <w:r w:rsidRPr="00020E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  <w:r w:rsidRPr="00020E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cg10527943</w:t>
            </w:r>
            <w:proofErr w:type="gramEnd"/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  <w:r w:rsidRPr="00020E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  <w:r w:rsidRPr="00020E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  <w:r w:rsidRPr="00020E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cg22669060</w:t>
            </w:r>
            <w:proofErr w:type="gramEnd"/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0.60±0.04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0.53±0.09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0.43±0.08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cg24865779</w:t>
            </w:r>
            <w:proofErr w:type="gramEnd"/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IRF2</w:t>
            </w:r>
          </w:p>
        </w:tc>
        <w:tc>
          <w:tcPr>
            <w:tcW w:w="972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1170" w:type="dxa"/>
            <w:gridSpan w:val="2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0.68±0.08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0.64±0.10</w:t>
            </w:r>
          </w:p>
        </w:tc>
        <w:tc>
          <w:tcPr>
            <w:tcW w:w="108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0.55±0.08</w:t>
            </w:r>
          </w:p>
        </w:tc>
        <w:tc>
          <w:tcPr>
            <w:tcW w:w="117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60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cg17128892</w:t>
            </w:r>
            <w:proofErr w:type="gramEnd"/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C1QA, B, C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C1R, S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C4A, B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C5AR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C6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C7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0.58±0.01</w:t>
            </w:r>
          </w:p>
        </w:tc>
        <w:tc>
          <w:tcPr>
            <w:tcW w:w="1080" w:type="dxa"/>
          </w:tcPr>
          <w:p w:rsidR="00020E9A" w:rsidRPr="00F84AEE" w:rsidRDefault="00020E9A" w:rsidP="00020E9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0.55±0.04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0.46±0.03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cg09179845</w:t>
            </w:r>
            <w:proofErr w:type="gramEnd"/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C8A, B, G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C9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CCR1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CCR2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CCR3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CCR4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CCR5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CCR6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CCR7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CCR9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CCR10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CCRL1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CCRL2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0.37±0.07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0.36±0.08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0.25±0.07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cg13070763</w:t>
            </w:r>
            <w:proofErr w:type="gramEnd"/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CXCL1-17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CXCL2=MIP2</w:t>
            </w: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CXCR1-7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CD46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MCP1</w:t>
            </w: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IL10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IL10RA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IL10RB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IL11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IL11RA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IL12A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IL12B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IL12RA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IL12RB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IL13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IL13RA1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IL13RA2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IL15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IL15RA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IL16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IL17A-F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IL17RA-E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IL18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IL18R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IL-19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IL-19R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IL1A, B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IL1R1, 2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IL20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IL20RA, B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IL21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IL21R</w:t>
            </w:r>
          </w:p>
        </w:tc>
        <w:tc>
          <w:tcPr>
            <w:tcW w:w="972" w:type="dxa"/>
          </w:tcPr>
          <w:p w:rsidR="00020E9A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0.57±0.14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0.52±0.12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0.41±0.12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cg02983090</w:t>
            </w:r>
            <w:proofErr w:type="gramEnd"/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F3" w:rsidRPr="00C55EA8" w:rsidTr="00020E9A">
        <w:tc>
          <w:tcPr>
            <w:tcW w:w="1638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  <w:r w:rsidRPr="00BD72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80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  <w:r w:rsidRPr="00BD72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80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  <w:r w:rsidRPr="00BD72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70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60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cg08282819</w:t>
            </w:r>
            <w:proofErr w:type="gramEnd"/>
          </w:p>
        </w:tc>
        <w:tc>
          <w:tcPr>
            <w:tcW w:w="1728" w:type="dxa"/>
          </w:tcPr>
          <w:p w:rsidR="00BD72F3" w:rsidRPr="00C55EA8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IL22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IL22RA1, A2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IL23A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70" w:type="dxa"/>
            <w:gridSpan w:val="2"/>
          </w:tcPr>
          <w:p w:rsidR="00020E9A" w:rsidRDefault="00020E9A" w:rsidP="00BD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0.60±0.08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0.55±0.07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0.44±0.08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cg21477985</w:t>
            </w:r>
            <w:proofErr w:type="gramEnd"/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F3" w:rsidRPr="00C55EA8" w:rsidTr="00020E9A">
        <w:tc>
          <w:tcPr>
            <w:tcW w:w="1638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0.67±0.04</w:t>
            </w:r>
          </w:p>
        </w:tc>
        <w:tc>
          <w:tcPr>
            <w:tcW w:w="1080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0.66±0.06</w:t>
            </w:r>
          </w:p>
        </w:tc>
        <w:tc>
          <w:tcPr>
            <w:tcW w:w="1080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0.55±0.05</w:t>
            </w:r>
          </w:p>
        </w:tc>
        <w:tc>
          <w:tcPr>
            <w:tcW w:w="1170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60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cg19951006</w:t>
            </w:r>
            <w:proofErr w:type="gramEnd"/>
          </w:p>
        </w:tc>
        <w:tc>
          <w:tcPr>
            <w:tcW w:w="1728" w:type="dxa"/>
          </w:tcPr>
          <w:p w:rsidR="00BD72F3" w:rsidRPr="00C55EA8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F3" w:rsidRPr="00C55EA8" w:rsidTr="00020E9A">
        <w:tc>
          <w:tcPr>
            <w:tcW w:w="1638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D72F3" w:rsidRDefault="00BD72F3" w:rsidP="00BD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  <w:r w:rsidRPr="00BD72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80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0.52±0.07</w:t>
            </w:r>
          </w:p>
        </w:tc>
        <w:tc>
          <w:tcPr>
            <w:tcW w:w="1080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0.42±0.06</w:t>
            </w:r>
          </w:p>
        </w:tc>
        <w:tc>
          <w:tcPr>
            <w:tcW w:w="1170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260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cg00294382</w:t>
            </w:r>
            <w:proofErr w:type="gramEnd"/>
          </w:p>
        </w:tc>
        <w:tc>
          <w:tcPr>
            <w:tcW w:w="1728" w:type="dxa"/>
          </w:tcPr>
          <w:p w:rsidR="00BD72F3" w:rsidRPr="00C55EA8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F3" w:rsidRPr="00C55EA8" w:rsidTr="00020E9A">
        <w:tc>
          <w:tcPr>
            <w:tcW w:w="1638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0.58±0.05</w:t>
            </w:r>
          </w:p>
        </w:tc>
        <w:tc>
          <w:tcPr>
            <w:tcW w:w="1080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0.55±0.04</w:t>
            </w:r>
          </w:p>
        </w:tc>
        <w:tc>
          <w:tcPr>
            <w:tcW w:w="1080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0.48±0.04</w:t>
            </w:r>
          </w:p>
        </w:tc>
        <w:tc>
          <w:tcPr>
            <w:tcW w:w="1170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60" w:type="dxa"/>
          </w:tcPr>
          <w:p w:rsidR="00BD72F3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cg24773560</w:t>
            </w:r>
            <w:proofErr w:type="gramEnd"/>
          </w:p>
        </w:tc>
        <w:tc>
          <w:tcPr>
            <w:tcW w:w="1728" w:type="dxa"/>
          </w:tcPr>
          <w:p w:rsidR="00BD72F3" w:rsidRPr="00C55EA8" w:rsidRDefault="00BD72F3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IL23R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IL24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IL25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IL26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IL27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0.65±0.07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0.61±0.09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0.51±0.08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cg02195680</w:t>
            </w:r>
            <w:proofErr w:type="gramEnd"/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IL27RA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IL28A, B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IL28RA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IL29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IL2RA, G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IL2RB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0.59±0.06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0.57±0.05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0.49±0.05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cg12335447</w:t>
            </w:r>
            <w:proofErr w:type="gramEnd"/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IL3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IL31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IL31RA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IL32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IL33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IL34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IL4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IL4R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0.51±0.07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0.42±0.16</w:t>
            </w: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0.35±0.13</w:t>
            </w: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cg16649560</w:t>
            </w:r>
            <w:proofErr w:type="gramEnd"/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IL5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IL5RA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IL6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IL6R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IL7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IL7R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IL8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IL9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TGFB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TNF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TNFRSF1A, B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TNFRSF6B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TNFRSF8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TNFRSF9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TNFRSF10A, B, C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TNFRSF21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NFKB1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9A" w:rsidRPr="00C55EA8" w:rsidTr="00020E9A">
        <w:tc>
          <w:tcPr>
            <w:tcW w:w="1638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NFKB2</w:t>
            </w:r>
          </w:p>
        </w:tc>
        <w:tc>
          <w:tcPr>
            <w:tcW w:w="972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0E9A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020E9A" w:rsidRPr="00C55EA8" w:rsidRDefault="00020E9A" w:rsidP="0002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E9A" w:rsidRDefault="00020E9A" w:rsidP="00020E9A"/>
    <w:sectPr w:rsidR="00020E9A" w:rsidSect="00020E9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9A"/>
    <w:rsid w:val="00020E9A"/>
    <w:rsid w:val="00BD72F3"/>
    <w:rsid w:val="00C34585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9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E9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9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E9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2258</Characters>
  <Application>Microsoft Macintosh Word</Application>
  <DocSecurity>0</DocSecurity>
  <Lines>18</Lines>
  <Paragraphs>5</Paragraphs>
  <ScaleCrop>false</ScaleCrop>
  <Company>The Children's Hospital of Philadelphia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Loomes , Kathleen M</dc:creator>
  <cp:keywords/>
  <dc:description/>
  <cp:lastModifiedBy>Loomes , Kathleen M</cp:lastModifiedBy>
  <cp:revision>2</cp:revision>
  <dcterms:created xsi:type="dcterms:W3CDTF">2016-03-06T20:18:00Z</dcterms:created>
  <dcterms:modified xsi:type="dcterms:W3CDTF">2016-03-06T20:18:00Z</dcterms:modified>
</cp:coreProperties>
</file>