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B0511" w14:textId="08DDBF19" w:rsidR="00600980" w:rsidRPr="00267B4C" w:rsidRDefault="00267B4C" w:rsidP="00E3567F">
      <w:pPr>
        <w:rPr>
          <w:rFonts w:eastAsia="Times New Roman"/>
          <w:b/>
          <w:bCs/>
          <w:kern w:val="28"/>
          <w:sz w:val="36"/>
          <w:szCs w:val="36"/>
        </w:rPr>
      </w:pPr>
      <w:r w:rsidRPr="00267B4C">
        <w:rPr>
          <w:b/>
          <w:sz w:val="36"/>
          <w:szCs w:val="36"/>
        </w:rPr>
        <w:t>Supporting</w:t>
      </w:r>
      <w:r w:rsidR="00D73714" w:rsidRPr="00267B4C">
        <w:rPr>
          <w:b/>
          <w:sz w:val="36"/>
          <w:szCs w:val="36"/>
        </w:rPr>
        <w:t xml:space="preserve"> </w:t>
      </w:r>
      <w:r w:rsidR="00C95F06" w:rsidRPr="00267B4C">
        <w:rPr>
          <w:b/>
          <w:sz w:val="36"/>
          <w:szCs w:val="36"/>
        </w:rPr>
        <w:t>Information</w:t>
      </w:r>
    </w:p>
    <w:p w14:paraId="4BF60237" w14:textId="1D7F9A08" w:rsidR="00492421" w:rsidRDefault="00492421">
      <w:pPr>
        <w:rPr>
          <w:rFonts w:eastAsia="Times New Roman"/>
          <w:b/>
          <w:kern w:val="28"/>
        </w:rPr>
      </w:pPr>
    </w:p>
    <w:p w14:paraId="76D754CA" w14:textId="65F71404" w:rsidR="00267B4C" w:rsidRPr="00060305" w:rsidRDefault="00060305" w:rsidP="00267B4C">
      <w:pPr>
        <w:rPr>
          <w:b/>
          <w:sz w:val="32"/>
          <w:szCs w:val="32"/>
        </w:rPr>
      </w:pPr>
      <w:r w:rsidRPr="00060305">
        <w:rPr>
          <w:b/>
          <w:sz w:val="32"/>
          <w:szCs w:val="32"/>
        </w:rPr>
        <w:t>Supporting Tables</w:t>
      </w:r>
    </w:p>
    <w:p w14:paraId="773FCF0D" w14:textId="77777777" w:rsidR="00060305" w:rsidRDefault="00060305" w:rsidP="00267B4C">
      <w:pPr>
        <w:rPr>
          <w:b/>
        </w:rPr>
      </w:pPr>
    </w:p>
    <w:p w14:paraId="6F012AB4" w14:textId="4C58E5B1" w:rsidR="000B40A2" w:rsidRPr="00E4252B" w:rsidRDefault="00267B4C" w:rsidP="00CC4C8C">
      <w:pPr>
        <w:spacing w:line="480" w:lineRule="auto"/>
        <w:rPr>
          <w:rFonts w:eastAsia="Times New Roman"/>
          <w:kern w:val="28"/>
        </w:rPr>
      </w:pPr>
      <w:r w:rsidRPr="00F433E2">
        <w:rPr>
          <w:b/>
        </w:rPr>
        <w:t>Table</w:t>
      </w:r>
      <w:r w:rsidR="00E4252B">
        <w:rPr>
          <w:b/>
        </w:rPr>
        <w:t xml:space="preserve"> A</w:t>
      </w:r>
      <w:r w:rsidRPr="00F433E2">
        <w:rPr>
          <w:b/>
        </w:rPr>
        <w:t xml:space="preserve">. </w:t>
      </w:r>
      <w:r w:rsidRPr="00E4252B">
        <w:t xml:space="preserve">Summary of Results Obtained </w:t>
      </w:r>
      <w:r w:rsidR="005664B4" w:rsidRPr="00E4252B">
        <w:t>with</w:t>
      </w:r>
      <w:r w:rsidRPr="00E4252B">
        <w:t xml:space="preserve"> the MAGC Approach in Comparison to the WGPB Approach for Metatranscriptomes from the Two Oceanic Regions. </w:t>
      </w:r>
    </w:p>
    <w:tbl>
      <w:tblPr>
        <w:tblW w:w="92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3"/>
        <w:gridCol w:w="1116"/>
        <w:gridCol w:w="1366"/>
        <w:gridCol w:w="1260"/>
        <w:gridCol w:w="1370"/>
        <w:gridCol w:w="1260"/>
        <w:gridCol w:w="1330"/>
      </w:tblGrid>
      <w:tr w:rsidR="00BA7CE9" w:rsidRPr="00267B4C" w14:paraId="28AFA7CB" w14:textId="77777777" w:rsidTr="00BA7CE9">
        <w:trPr>
          <w:trHeight w:val="300"/>
        </w:trPr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91B2" w14:textId="77777777" w:rsidR="00340BF6" w:rsidRPr="00267B4C" w:rsidRDefault="00340BF6" w:rsidP="00340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RANGE!A1:G19"/>
            <w:r w:rsidRPr="00267B4C">
              <w:rPr>
                <w:rFonts w:eastAsia="Times New Roman"/>
                <w:color w:val="000000"/>
                <w:sz w:val="20"/>
                <w:szCs w:val="20"/>
              </w:rPr>
              <w:t>Organism</w:t>
            </w:r>
            <w:bookmarkEnd w:id="0"/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7FF48" w14:textId="3C560DE8" w:rsidR="00340BF6" w:rsidRPr="00267B4C" w:rsidRDefault="000D2E5A" w:rsidP="00340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</w:t>
            </w:r>
            <w:r w:rsidR="00340BF6" w:rsidRPr="00267B4C">
              <w:rPr>
                <w:rFonts w:eastAsia="Times New Roman"/>
                <w:color w:val="000000"/>
                <w:sz w:val="20"/>
                <w:szCs w:val="20"/>
              </w:rPr>
              <w:t>ategory</w:t>
            </w: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927AE" w14:textId="15F89D6C" w:rsidR="00340BF6" w:rsidRPr="008E3974" w:rsidRDefault="00E37CE0" w:rsidP="00340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67B4C">
              <w:rPr>
                <w:rFonts w:eastAsia="Times New Roman"/>
                <w:color w:val="000000"/>
                <w:sz w:val="20"/>
                <w:szCs w:val="20"/>
              </w:rPr>
              <w:t>WGPB</w:t>
            </w:r>
            <w:r w:rsidR="008E3974">
              <w:rPr>
                <w:rFonts w:eastAsia="Times New Roman"/>
                <w:color w:val="000000"/>
                <w:sz w:val="20"/>
                <w:szCs w:val="20"/>
              </w:rPr>
              <w:t xml:space="preserve"> [1,2]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A3EC5E" w14:textId="7718C8DC" w:rsidR="00340BF6" w:rsidRPr="00267B4C" w:rsidRDefault="00E37CE0" w:rsidP="00BA7CE9">
            <w:pPr>
              <w:ind w:left="-288" w:firstLine="28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67B4C">
              <w:rPr>
                <w:rFonts w:eastAsia="Times New Roman"/>
                <w:color w:val="000000"/>
                <w:sz w:val="20"/>
                <w:szCs w:val="20"/>
              </w:rPr>
              <w:t>MAGC (</w:t>
            </w:r>
            <w:r w:rsidR="00340BF6" w:rsidRPr="00267B4C">
              <w:rPr>
                <w:rFonts w:eastAsia="Times New Roman"/>
                <w:color w:val="000000"/>
                <w:sz w:val="20"/>
                <w:szCs w:val="20"/>
              </w:rPr>
              <w:t>This study</w:t>
            </w:r>
            <w:r w:rsidRPr="00267B4C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893F32" w:rsidRPr="00267B4C" w14:paraId="1FAC64D8" w14:textId="77777777" w:rsidTr="00BA7CE9">
        <w:trPr>
          <w:trHeight w:val="820"/>
        </w:trPr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E1D2" w14:textId="77777777" w:rsidR="00340BF6" w:rsidRPr="00267B4C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835A5" w14:textId="77777777" w:rsidR="00340BF6" w:rsidRPr="00267B4C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B443" w14:textId="74E69AD3" w:rsidR="00340BF6" w:rsidRPr="00267B4C" w:rsidRDefault="00340BF6" w:rsidP="000D2E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67B4C">
              <w:rPr>
                <w:rFonts w:eastAsia="Times New Roman"/>
                <w:color w:val="000000"/>
                <w:sz w:val="20"/>
                <w:szCs w:val="20"/>
              </w:rPr>
              <w:t>Average per sample ± 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4675" w14:textId="101446A3" w:rsidR="00340BF6" w:rsidRPr="00267B4C" w:rsidRDefault="000D2E5A" w:rsidP="00340BF6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</w:t>
            </w:r>
            <w:r w:rsidR="00340BF6" w:rsidRPr="00267B4C">
              <w:rPr>
                <w:rFonts w:eastAsia="Times New Roman"/>
                <w:color w:val="000000"/>
                <w:sz w:val="20"/>
                <w:szCs w:val="20"/>
              </w:rPr>
              <w:t>otal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C15B" w14:textId="4C604DFB" w:rsidR="00340BF6" w:rsidRPr="00267B4C" w:rsidRDefault="00340BF6" w:rsidP="000D2E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67B4C">
              <w:rPr>
                <w:rFonts w:eastAsia="Times New Roman"/>
                <w:color w:val="000000"/>
                <w:sz w:val="20"/>
                <w:szCs w:val="20"/>
              </w:rPr>
              <w:t>Average per sample ± 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AB81" w14:textId="77E4FA00" w:rsidR="00340BF6" w:rsidRPr="00267B4C" w:rsidRDefault="000D2E5A" w:rsidP="000D2E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</w:t>
            </w:r>
            <w:r w:rsidR="00340BF6" w:rsidRPr="00267B4C">
              <w:rPr>
                <w:rFonts w:eastAsia="Times New Roman"/>
                <w:color w:val="000000"/>
                <w:sz w:val="20"/>
                <w:szCs w:val="20"/>
              </w:rPr>
              <w:t>otal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F5FD7" w14:textId="54815AEC" w:rsidR="00340BF6" w:rsidRPr="00267B4C" w:rsidRDefault="00340BF6" w:rsidP="00AA75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67B4C">
              <w:rPr>
                <w:rFonts w:eastAsia="Times New Roman"/>
                <w:color w:val="000000"/>
                <w:sz w:val="20"/>
                <w:szCs w:val="20"/>
              </w:rPr>
              <w:t xml:space="preserve">Reads total as percent of reads identified </w:t>
            </w:r>
            <w:r w:rsidR="00AA758D" w:rsidRPr="00267B4C">
              <w:rPr>
                <w:rFonts w:eastAsia="Times New Roman"/>
                <w:color w:val="000000"/>
                <w:sz w:val="20"/>
                <w:szCs w:val="20"/>
              </w:rPr>
              <w:t>by WGPB</w:t>
            </w:r>
          </w:p>
        </w:tc>
      </w:tr>
      <w:tr w:rsidR="00893F32" w:rsidRPr="00267B4C" w14:paraId="6C449B13" w14:textId="77777777" w:rsidTr="00BA7CE9">
        <w:trPr>
          <w:trHeight w:val="320"/>
        </w:trPr>
        <w:tc>
          <w:tcPr>
            <w:tcW w:w="9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A56C9D" w14:textId="77777777" w:rsidR="00340BF6" w:rsidRPr="00267B4C" w:rsidRDefault="00340BF6" w:rsidP="00340B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67B4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North Pacific Subtropical Gyre</w:t>
            </w:r>
          </w:p>
        </w:tc>
      </w:tr>
      <w:tr w:rsidR="00893F32" w:rsidRPr="00267B4C" w14:paraId="40E26277" w14:textId="77777777" w:rsidTr="00BA7CE9">
        <w:trPr>
          <w:trHeight w:val="30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1227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B2B87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Reads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86DB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4.1±1.0 E+06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F247F" w14:textId="54C0DAC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0.12 E+09</w:t>
            </w:r>
            <w:r w:rsidR="00183B64" w:rsidRPr="00BA7CE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0B08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22.6±9.5 E+03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0528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0.68 E+06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E7B71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0.55</w:t>
            </w:r>
          </w:p>
        </w:tc>
      </w:tr>
      <w:tr w:rsidR="00893F32" w:rsidRPr="00267B4C" w14:paraId="67E83007" w14:textId="77777777" w:rsidTr="00BA7CE9">
        <w:trPr>
          <w:trHeight w:val="300"/>
        </w:trPr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337D" w14:textId="77777777" w:rsidR="00340BF6" w:rsidRPr="00BA7CE9" w:rsidRDefault="00340BF6" w:rsidP="00340BF6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i/>
                <w:color w:val="000000"/>
                <w:sz w:val="20"/>
                <w:szCs w:val="20"/>
              </w:rPr>
              <w:t>Prochlorococcus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C2E75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Reads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1580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96±37 E+03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87E8F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2.9 E+06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EA20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10.6±4.7 E+03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8D9D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0.32 E+06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29E85" w14:textId="3F820393" w:rsidR="00340BF6" w:rsidRPr="00BA7CE9" w:rsidRDefault="000D2E5A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11.0</w:t>
            </w:r>
          </w:p>
        </w:tc>
      </w:tr>
      <w:tr w:rsidR="00893F32" w:rsidRPr="00267B4C" w14:paraId="72FBFC86" w14:textId="77777777" w:rsidTr="00BA7CE9">
        <w:trPr>
          <w:trHeight w:val="300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62F8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CA98C" w14:textId="3C28E3DD" w:rsidR="00340BF6" w:rsidRPr="00BA7CE9" w:rsidRDefault="006D103D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Transcript-OTUs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3772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91D95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2.8 E+03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98B3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CE03" w14:textId="6D6555EB" w:rsidR="00340BF6" w:rsidRPr="00BA7CE9" w:rsidRDefault="000D2E5A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791</w:t>
            </w:r>
            <w:r w:rsidR="00183B64" w:rsidRPr="00BA7CE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231C3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93F32" w:rsidRPr="00267B4C" w14:paraId="3775992C" w14:textId="77777777" w:rsidTr="00BA7CE9">
        <w:trPr>
          <w:trHeight w:val="300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9618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1E279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Genes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07EF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F3CB5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2.8 E+03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C045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1314" w14:textId="7B5D608D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0D2E5A" w:rsidRPr="00BA7CE9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183B64" w:rsidRPr="00BA7CE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98AFB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93F32" w:rsidRPr="00267B4C" w14:paraId="25ECDCCC" w14:textId="77777777" w:rsidTr="00BA7CE9">
        <w:trPr>
          <w:trHeight w:val="300"/>
        </w:trPr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0C98" w14:textId="77777777" w:rsidR="00340BF6" w:rsidRPr="00BA7CE9" w:rsidRDefault="00340BF6" w:rsidP="00340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SAR11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9F45D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Reads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8920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26±8 E+03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95555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0.77 E+06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8D60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104±53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5A24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3.1 E+03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DEEBF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0.40</w:t>
            </w:r>
          </w:p>
        </w:tc>
      </w:tr>
      <w:tr w:rsidR="00893F32" w:rsidRPr="00267B4C" w14:paraId="7B8321D8" w14:textId="77777777" w:rsidTr="00BA7CE9">
        <w:trPr>
          <w:trHeight w:val="300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358F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7250" w14:textId="17A1C0A7" w:rsidR="00340BF6" w:rsidRPr="00BA7CE9" w:rsidRDefault="006D103D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Transcript-OTUs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25DA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4FE48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2.8 E+03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BAB7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DEEB" w14:textId="468BBA9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49</w:t>
            </w:r>
            <w:r w:rsidR="00183B64" w:rsidRPr="00BA7CE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2938B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93F32" w:rsidRPr="00267B4C" w14:paraId="327C6A8D" w14:textId="77777777" w:rsidTr="00BA7CE9">
        <w:trPr>
          <w:trHeight w:val="320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6050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DF37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Genes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0816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41C4B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2.8 E+03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3D16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7F03" w14:textId="1C38EF08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183B64" w:rsidRPr="00BA7CE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7600C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93F32" w:rsidRPr="00267B4C" w14:paraId="143BF044" w14:textId="77777777" w:rsidTr="00BA7CE9">
        <w:trPr>
          <w:trHeight w:val="320"/>
        </w:trPr>
        <w:tc>
          <w:tcPr>
            <w:tcW w:w="9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1073EB" w14:textId="77777777" w:rsidR="00340BF6" w:rsidRPr="00BA7CE9" w:rsidRDefault="00340BF6" w:rsidP="00340B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California Current System</w:t>
            </w:r>
          </w:p>
        </w:tc>
      </w:tr>
      <w:tr w:rsidR="00893F32" w:rsidRPr="00267B4C" w14:paraId="6763334D" w14:textId="77777777" w:rsidTr="00BA7CE9">
        <w:trPr>
          <w:trHeight w:val="30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17C6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5F42E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Reads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35BE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0.77±0.24 E+06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B9A3B" w14:textId="674E2ED3" w:rsidR="00340BF6" w:rsidRPr="00BA7CE9" w:rsidRDefault="00BA7CE9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340BF6" w:rsidRPr="00BA7CE9">
              <w:rPr>
                <w:rFonts w:eastAsia="Times New Roman"/>
                <w:color w:val="000000"/>
                <w:sz w:val="20"/>
                <w:szCs w:val="20"/>
              </w:rPr>
              <w:t>.0 E+0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="00183B64" w:rsidRPr="00BA7CE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q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ABF6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2.9±1.4 E+03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F719" w14:textId="186E2FCD" w:rsidR="00340BF6" w:rsidRPr="00BA7CE9" w:rsidRDefault="00BA7CE9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3.8 E+04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9684D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0.38</w:t>
            </w:r>
          </w:p>
        </w:tc>
      </w:tr>
      <w:tr w:rsidR="00893F32" w:rsidRPr="00267B4C" w14:paraId="1346E64D" w14:textId="77777777" w:rsidTr="00BA7CE9">
        <w:trPr>
          <w:trHeight w:val="300"/>
        </w:trPr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0F4D" w14:textId="77777777" w:rsidR="00340BF6" w:rsidRPr="00BA7CE9" w:rsidRDefault="00340BF6" w:rsidP="00340BF6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Synechococcus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BE042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Reads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EAF0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10.5±4.6 E+03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FE468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0.14 E+06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6749" w14:textId="2A1DFB08" w:rsidR="00340BF6" w:rsidRPr="00BA7CE9" w:rsidRDefault="000D2E5A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500</w:t>
            </w:r>
            <w:r w:rsidR="00340BF6" w:rsidRPr="00BA7CE9">
              <w:rPr>
                <w:rFonts w:eastAsia="Times New Roman"/>
                <w:color w:val="000000"/>
                <w:sz w:val="20"/>
                <w:szCs w:val="20"/>
              </w:rPr>
              <w:t>±20</w:t>
            </w:r>
            <w:r w:rsidRPr="00BA7CE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3EDF" w14:textId="19F6C10D" w:rsidR="00340BF6" w:rsidRPr="00BA7CE9" w:rsidRDefault="000D2E5A" w:rsidP="00BA7CE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6.5</w:t>
            </w:r>
            <w:r w:rsidR="00BA7CE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340BF6" w:rsidRPr="00BA7CE9">
              <w:rPr>
                <w:rFonts w:eastAsia="Times New Roman"/>
                <w:color w:val="000000"/>
                <w:sz w:val="20"/>
                <w:szCs w:val="20"/>
              </w:rPr>
              <w:t>E+03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DEBAB" w14:textId="3C367FE4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4.7</w:t>
            </w:r>
            <w:r w:rsidR="000D2E5A" w:rsidRPr="00BA7CE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93F32" w:rsidRPr="00267B4C" w14:paraId="7CC69AAF" w14:textId="77777777" w:rsidTr="00BA7CE9">
        <w:trPr>
          <w:trHeight w:val="300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D005" w14:textId="67E33DDB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22490" w14:textId="4A144FC2" w:rsidR="00340BF6" w:rsidRPr="00BA7CE9" w:rsidRDefault="006D103D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Transcript-OTUs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6C80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C2938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4.0 E+03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FE19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B3C2" w14:textId="79820E0A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98</w:t>
            </w:r>
            <w:r w:rsidR="00183B64" w:rsidRPr="00BA7CE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A1FE6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93F32" w:rsidRPr="00267B4C" w14:paraId="3AE81724" w14:textId="77777777" w:rsidTr="00BA7CE9">
        <w:trPr>
          <w:trHeight w:val="300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2D7F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36024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Genes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1A5A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B96EF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4.0 E+03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70D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51D2" w14:textId="038F1DF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37</w:t>
            </w:r>
            <w:r w:rsidR="00183B64" w:rsidRPr="00BA7CE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6C81E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93F32" w:rsidRPr="00267B4C" w14:paraId="04BF1134" w14:textId="77777777" w:rsidTr="00BA7CE9">
        <w:trPr>
          <w:trHeight w:val="300"/>
        </w:trPr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9DCF" w14:textId="77777777" w:rsidR="00340BF6" w:rsidRPr="00BA7CE9" w:rsidRDefault="00340BF6" w:rsidP="00340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SAR11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F1751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Reads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67D9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13.5±3.2 E+03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2DF7B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0.18 E+06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17AC" w14:textId="73CC53DC" w:rsidR="000D2E5A" w:rsidRPr="00BA7CE9" w:rsidRDefault="00340BF6" w:rsidP="000D2E5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110±3</w:t>
            </w:r>
            <w:r w:rsidR="000D2E5A" w:rsidRPr="00BA7CE9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FED9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1.4 E+03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9A1BF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0.82</w:t>
            </w:r>
          </w:p>
        </w:tc>
      </w:tr>
      <w:tr w:rsidR="00893F32" w:rsidRPr="00267B4C" w14:paraId="3E651A48" w14:textId="77777777" w:rsidTr="00BA7CE9">
        <w:trPr>
          <w:trHeight w:val="300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B243" w14:textId="6A26F686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A7AEB" w14:textId="4EA5F54F" w:rsidR="00340BF6" w:rsidRPr="00BA7CE9" w:rsidRDefault="006D103D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Transcript-OTUs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8D9E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7D729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1.8 E+03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4E42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1850" w14:textId="0D619803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83</w:t>
            </w:r>
            <w:r w:rsidR="00183B64" w:rsidRPr="00BA7CE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282EA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93F32" w:rsidRPr="00267B4C" w14:paraId="1132228E" w14:textId="77777777" w:rsidTr="00BA7CE9">
        <w:trPr>
          <w:trHeight w:val="300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1CBD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15DAA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Genes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4F3F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413E7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1.8 E+03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73F7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85B3" w14:textId="247D3844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183B64" w:rsidRPr="00BA7CE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AFBFF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93F32" w:rsidRPr="00267B4C" w14:paraId="311DDC49" w14:textId="77777777" w:rsidTr="00BA7CE9">
        <w:trPr>
          <w:trHeight w:val="32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6EE9" w14:textId="77777777" w:rsidR="00340BF6" w:rsidRPr="00BA7CE9" w:rsidRDefault="00340BF6" w:rsidP="00340BF6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i/>
                <w:color w:val="000000"/>
                <w:sz w:val="20"/>
                <w:szCs w:val="20"/>
              </w:rPr>
              <w:t>Ostreococcus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FCBDD" w14:textId="77777777" w:rsidR="00340BF6" w:rsidRPr="00BA7CE9" w:rsidRDefault="00340BF6" w:rsidP="0034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i/>
                <w:color w:val="000000"/>
                <w:sz w:val="20"/>
                <w:szCs w:val="20"/>
              </w:rPr>
              <w:t>rbcL</w:t>
            </w:r>
            <w:r w:rsidRPr="00BA7CE9">
              <w:rPr>
                <w:rFonts w:eastAsia="Times New Roman"/>
                <w:color w:val="000000"/>
                <w:sz w:val="20"/>
                <w:szCs w:val="20"/>
              </w:rPr>
              <w:t xml:space="preserve"> reads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DAB6" w14:textId="77C66D67" w:rsidR="00340BF6" w:rsidRPr="00BA7CE9" w:rsidRDefault="00E37CE0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="00340BF6" w:rsidRPr="00BA7CE9">
              <w:rPr>
                <w:rFonts w:eastAsia="Times New Roman"/>
                <w:color w:val="000000"/>
                <w:sz w:val="20"/>
                <w:szCs w:val="20"/>
              </w:rPr>
              <w:t>97±</w:t>
            </w:r>
            <w:r w:rsidRPr="00BA7CE9">
              <w:rPr>
                <w:rFonts w:eastAsia="Times New Roman"/>
                <w:color w:val="000000"/>
                <w:sz w:val="20"/>
                <w:szCs w:val="20"/>
              </w:rPr>
              <w:t>0.65 E+03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F7ADD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12.6 E+03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6F24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170±88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7F7C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2.2 E+03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C95DB" w14:textId="77777777" w:rsidR="00340BF6" w:rsidRPr="00BA7CE9" w:rsidRDefault="00340BF6" w:rsidP="0034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7CE9">
              <w:rPr>
                <w:rFonts w:eastAsia="Times New Roman"/>
                <w:color w:val="000000"/>
                <w:sz w:val="20"/>
                <w:szCs w:val="20"/>
              </w:rPr>
              <w:t>17.6</w:t>
            </w:r>
          </w:p>
        </w:tc>
      </w:tr>
    </w:tbl>
    <w:p w14:paraId="38B567FB" w14:textId="0826F7D9" w:rsidR="009859A2" w:rsidRDefault="00707BD1" w:rsidP="009859A2">
      <w:r w:rsidRPr="00D102EC">
        <w:t>Nucleotide sequences (reads) detected in this study in all samples, average per sample and as percent of reads detected</w:t>
      </w:r>
      <w:r>
        <w:t xml:space="preserve"> by</w:t>
      </w:r>
      <w:r w:rsidRPr="00D102EC">
        <w:t xml:space="preserve"> </w:t>
      </w:r>
      <w:r>
        <w:t xml:space="preserve">WGPB </w:t>
      </w:r>
      <w:r w:rsidRPr="00D102EC">
        <w:t xml:space="preserve">are shown.  </w:t>
      </w:r>
    </w:p>
    <w:p w14:paraId="59FEEAEA" w14:textId="77777777" w:rsidR="00707BD1" w:rsidRPr="009867D6" w:rsidRDefault="00707BD1" w:rsidP="009859A2"/>
    <w:p w14:paraId="2262CD0C" w14:textId="77777777" w:rsidR="009859A2" w:rsidRPr="009867D6" w:rsidRDefault="009859A2" w:rsidP="009859A2">
      <w:r w:rsidRPr="009867D6">
        <w:rPr>
          <w:vertAlign w:val="superscript"/>
        </w:rPr>
        <w:t xml:space="preserve">a </w:t>
      </w:r>
      <w:r w:rsidRPr="009867D6">
        <w:t>The total read number includes reads for ribosomal RNA</w:t>
      </w:r>
    </w:p>
    <w:p w14:paraId="223FE637" w14:textId="541104A7" w:rsidR="009859A2" w:rsidRPr="009867D6" w:rsidRDefault="009859A2" w:rsidP="009859A2">
      <w:r w:rsidRPr="009867D6">
        <w:rPr>
          <w:vertAlign w:val="superscript"/>
        </w:rPr>
        <w:t xml:space="preserve">b </w:t>
      </w:r>
      <w:r w:rsidRPr="009867D6">
        <w:t>Number of transcripts detected as described in the Methods.</w:t>
      </w:r>
    </w:p>
    <w:p w14:paraId="7B651921" w14:textId="4A301882" w:rsidR="00F8278B" w:rsidRPr="009D0078" w:rsidRDefault="00183B64">
      <w:r>
        <w:rPr>
          <w:vertAlign w:val="superscript"/>
        </w:rPr>
        <w:t>c</w:t>
      </w:r>
      <w:r w:rsidR="009859A2" w:rsidRPr="009867D6">
        <w:rPr>
          <w:vertAlign w:val="superscript"/>
        </w:rPr>
        <w:t xml:space="preserve"> </w:t>
      </w:r>
      <w:r w:rsidR="009859A2" w:rsidRPr="009867D6">
        <w:t xml:space="preserve">Number of genes with detected transcription (for example, </w:t>
      </w:r>
      <w:r w:rsidR="009859A2" w:rsidRPr="009867D6">
        <w:rPr>
          <w:i/>
        </w:rPr>
        <w:t>psaA, psbA, coxA</w:t>
      </w:r>
      <w:r w:rsidR="009859A2" w:rsidRPr="009867D6">
        <w:t>).</w:t>
      </w:r>
      <w:r w:rsidR="00F8278B">
        <w:rPr>
          <w:b/>
        </w:rPr>
        <w:br w:type="page"/>
      </w:r>
    </w:p>
    <w:p w14:paraId="479CC3A1" w14:textId="1B338958" w:rsidR="00BD35E4" w:rsidRPr="00E4252B" w:rsidRDefault="00267B4C" w:rsidP="000419B5">
      <w:pPr>
        <w:spacing w:line="480" w:lineRule="auto"/>
      </w:pPr>
      <w:r w:rsidRPr="00F87BBD">
        <w:rPr>
          <w:b/>
        </w:rPr>
        <w:lastRenderedPageBreak/>
        <w:t>Table</w:t>
      </w:r>
      <w:r w:rsidR="00E4252B">
        <w:rPr>
          <w:b/>
        </w:rPr>
        <w:t xml:space="preserve"> B</w:t>
      </w:r>
      <w:r w:rsidRPr="00F87BBD">
        <w:rPr>
          <w:b/>
        </w:rPr>
        <w:t xml:space="preserve">. </w:t>
      </w:r>
      <w:r w:rsidRPr="00E4252B">
        <w:t xml:space="preserve">Genes with Similar Transcriptional Patterns among </w:t>
      </w:r>
      <w:r w:rsidRPr="00E4252B">
        <w:rPr>
          <w:i/>
        </w:rPr>
        <w:t>Prochlorococcus</w:t>
      </w:r>
      <w:r w:rsidRPr="00E4252B">
        <w:t xml:space="preserve"> OTUs during the 72-h Study in the NPSG. </w:t>
      </w:r>
    </w:p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1180"/>
        <w:gridCol w:w="3550"/>
        <w:gridCol w:w="3150"/>
        <w:gridCol w:w="1360"/>
      </w:tblGrid>
      <w:tr w:rsidR="00893F32" w14:paraId="60F1AA0C" w14:textId="77777777" w:rsidTr="00893F32">
        <w:trPr>
          <w:trHeight w:val="6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9958" w14:textId="77777777" w:rsidR="00893F32" w:rsidRDefault="00893F3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AF37" w14:textId="77777777" w:rsidR="00893F32" w:rsidRDefault="00893F3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Annotation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C08C" w14:textId="77777777" w:rsidR="00893F32" w:rsidRDefault="00893F3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KEGG Pathway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A675" w14:textId="77777777" w:rsidR="00893F32" w:rsidRDefault="00893F3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OTU-transcripts detected </w:t>
            </w:r>
          </w:p>
        </w:tc>
      </w:tr>
      <w:tr w:rsidR="00893F32" w14:paraId="0CDEE269" w14:textId="77777777" w:rsidTr="00893F32">
        <w:trPr>
          <w:trHeight w:val="2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7C81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amt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3B26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ammonium transporter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1C49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Membrane transport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038C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</w:tr>
      <w:tr w:rsidR="00893F32" w14:paraId="11F53553" w14:textId="77777777" w:rsidTr="00893F32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93BC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coxA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78F9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cytochrome c oxidase subunit 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DD4F4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Energy metabolism (oxidative phosphorylation)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6F14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</w:tr>
      <w:tr w:rsidR="00893F32" w14:paraId="2835C3A5" w14:textId="77777777" w:rsidTr="00893F32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6994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coxB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FDA0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cytochrome c oxidase subunit II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B911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Energy metabolism (oxidative phosphorylation)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A821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893F32" w14:paraId="56904C8E" w14:textId="77777777" w:rsidTr="00893F32">
        <w:trPr>
          <w:trHeight w:val="2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59A0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fur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09F2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Fur family transcriptional regulator; Ferric uptake regulator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52F1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Transcription factors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D313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893F32" w14:paraId="6802FC42" w14:textId="77777777" w:rsidTr="00893F32">
        <w:trPr>
          <w:trHeight w:val="2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B674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glnA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7C4C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glutamine synthetase, type 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48B2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Amino acid metabolism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D3BE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893F32" w14:paraId="5599EF9B" w14:textId="77777777" w:rsidTr="00893F32">
        <w:trPr>
          <w:trHeight w:val="2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60D1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kaiC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20E5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circadian clock protein KaiC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CB67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[Circadian clock]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22EE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</w:tr>
      <w:tr w:rsidR="00893F32" w14:paraId="22ED736C" w14:textId="77777777" w:rsidTr="00893F32">
        <w:trPr>
          <w:trHeight w:val="2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03EC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sodN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3CD2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nickel-containing superoxide dismutase (NiSOD)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EDB9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[Oxidative stress response]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BD36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893F32" w14:paraId="0929B512" w14:textId="77777777" w:rsidTr="00893F32">
        <w:trPr>
          <w:trHeight w:val="2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AF8F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phrB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B2B4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similar to DNA photolyase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6E3F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Replication and repair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2BF9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893F32" w14:paraId="4AAC8FA0" w14:textId="77777777" w:rsidTr="00893F32">
        <w:trPr>
          <w:trHeight w:val="2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1D34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pip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0711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proline iminopeptidase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F357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Amino acid metabolism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141D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</w:tr>
      <w:tr w:rsidR="00893F32" w14:paraId="49D21F5A" w14:textId="77777777" w:rsidTr="00893F32">
        <w:trPr>
          <w:trHeight w:val="2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C6F6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pmm1148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C367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possible EF-1 guanine nucleotide exchange domain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1FCE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Nucleotide metabolism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166D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893F32" w14:paraId="35552348" w14:textId="77777777" w:rsidTr="00893F32">
        <w:trPr>
          <w:trHeight w:val="2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8BAD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pmm1359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265F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predicted membrane protein PMM1359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B8AB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Membrane transport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4DC3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893F32" w14:paraId="73058F5B" w14:textId="77777777" w:rsidTr="00893F32">
        <w:trPr>
          <w:trHeight w:val="2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5B4C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psaB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39CA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photosystem I P700 chlorophyll a apoprotein A10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3E9A8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Energy metabolism (photosynthesis)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7B65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</w:tr>
      <w:tr w:rsidR="00893F32" w14:paraId="526FBD4F" w14:textId="77777777" w:rsidTr="00893F32">
        <w:trPr>
          <w:trHeight w:val="2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82B5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psbA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1BE9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photosystem II PsbA protein (D1)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C8C1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Energy metabolism (photosynthesis)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91EA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</w:tr>
      <w:tr w:rsidR="00893F32" w14:paraId="5867921E" w14:textId="77777777" w:rsidTr="00893F32">
        <w:trPr>
          <w:trHeight w:val="2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70D8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ptox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CC95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plastoquinol terminal oxidase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6038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Energy metabolism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3A5C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893F32" w14:paraId="71AD64E9" w14:textId="77777777" w:rsidTr="00893F32">
        <w:trPr>
          <w:trHeight w:val="2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79AB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rbcL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56C2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RuBisCO, large chain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2ED0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Carbon metabolism (carbon fixation)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AF56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893F32" w14:paraId="4DDE5415" w14:textId="77777777" w:rsidTr="00893F32">
        <w:trPr>
          <w:trHeight w:val="2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236D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urtA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CBE9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urea substrate binding transporter protein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9623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Membrane transport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BD84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</w:tr>
      <w:tr w:rsidR="00893F32" w14:paraId="2596AF57" w14:textId="77777777" w:rsidTr="00893F32">
        <w:trPr>
          <w:trHeight w:val="2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4C8F61" w14:textId="77777777" w:rsidR="00893F32" w:rsidRDefault="00893F3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SUM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256FB4" w14:textId="77777777" w:rsidR="00893F32" w:rsidRDefault="00893F3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3B22B5" w14:textId="77777777" w:rsidR="00893F32" w:rsidRDefault="00893F3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AF5D30" w14:textId="77777777" w:rsidR="00893F32" w:rsidRDefault="00893F3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161</w:t>
            </w:r>
          </w:p>
        </w:tc>
      </w:tr>
    </w:tbl>
    <w:p w14:paraId="6A982DA1" w14:textId="77777777" w:rsidR="005D3DEA" w:rsidRDefault="005D3DEA" w:rsidP="00D167AC">
      <w:pPr>
        <w:spacing w:line="360" w:lineRule="auto"/>
        <w:rPr>
          <w:b/>
        </w:rPr>
      </w:pPr>
    </w:p>
    <w:p w14:paraId="77A656DF" w14:textId="7899AE7C" w:rsidR="00D167AC" w:rsidRDefault="00D167AC" w:rsidP="00D167AC">
      <w:pPr>
        <w:spacing w:line="360" w:lineRule="auto"/>
      </w:pPr>
      <w:r w:rsidRPr="00F87BBD">
        <w:t>For each gene, number of reads identified using MAGC for all samples and as a percent relative to the numbe</w:t>
      </w:r>
      <w:r w:rsidR="00707BD1">
        <w:t>r of reads identified by WGPB [</w:t>
      </w:r>
      <w:r w:rsidRPr="00F87BBD">
        <w:t>2], correlation (the Pearson correlation coefficient) between results obtained by the two approaches and number of transcript-OTUs identified in all samples are shown. In the KEGG pathway column, the square brackets indicate pathways/metabolisms/processes that do not have KEGG assignment.</w:t>
      </w:r>
      <w:r>
        <w:t xml:space="preserve">  </w:t>
      </w:r>
    </w:p>
    <w:p w14:paraId="7FC415EE" w14:textId="71168E21" w:rsidR="001D4A9D" w:rsidRDefault="001D4A9D" w:rsidP="00440648">
      <w:pPr>
        <w:pStyle w:val="Paragraph"/>
        <w:ind w:firstLine="0"/>
        <w:rPr>
          <w:b/>
        </w:rPr>
      </w:pPr>
    </w:p>
    <w:p w14:paraId="208A3DF4" w14:textId="77777777" w:rsidR="001D4A9D" w:rsidRDefault="001D4A9D" w:rsidP="00440648">
      <w:pPr>
        <w:pStyle w:val="Paragraph"/>
        <w:ind w:firstLine="0"/>
        <w:rPr>
          <w:b/>
        </w:rPr>
      </w:pPr>
    </w:p>
    <w:p w14:paraId="72778DA2" w14:textId="77777777" w:rsidR="001D4A9D" w:rsidRDefault="001D4A9D" w:rsidP="00440648">
      <w:pPr>
        <w:pStyle w:val="Paragraph"/>
        <w:ind w:firstLine="0"/>
        <w:rPr>
          <w:b/>
        </w:rPr>
      </w:pPr>
    </w:p>
    <w:p w14:paraId="7BFE4E4E" w14:textId="0411D1A9" w:rsidR="000C2DF7" w:rsidRDefault="000C2DF7">
      <w:pPr>
        <w:rPr>
          <w:rFonts w:eastAsia="Times New Roman"/>
          <w:b/>
        </w:rPr>
      </w:pPr>
    </w:p>
    <w:p w14:paraId="6409E029" w14:textId="733BE35C" w:rsidR="00BD35E4" w:rsidRPr="00E4252B" w:rsidRDefault="00267B4C" w:rsidP="00893F32">
      <w:pPr>
        <w:pStyle w:val="Paragraph"/>
        <w:spacing w:line="480" w:lineRule="auto"/>
        <w:ind w:firstLine="0"/>
      </w:pPr>
      <w:r w:rsidRPr="00E534B3">
        <w:rPr>
          <w:b/>
        </w:rPr>
        <w:lastRenderedPageBreak/>
        <w:t>Table</w:t>
      </w:r>
      <w:r w:rsidR="00E4252B">
        <w:rPr>
          <w:b/>
        </w:rPr>
        <w:t xml:space="preserve"> C</w:t>
      </w:r>
      <w:r w:rsidRPr="00E534B3">
        <w:rPr>
          <w:b/>
        </w:rPr>
        <w:t xml:space="preserve">. </w:t>
      </w:r>
      <w:r w:rsidRPr="00E4252B">
        <w:t xml:space="preserve">Genes with Similar Transcriptional Patterns among </w:t>
      </w:r>
      <w:r w:rsidRPr="00E4252B">
        <w:rPr>
          <w:i/>
        </w:rPr>
        <w:t>Synechococcus</w:t>
      </w:r>
      <w:r w:rsidRPr="00E4252B">
        <w:t xml:space="preserve"> OTUs during the 48-h Study in the CCS. </w:t>
      </w: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1040"/>
        <w:gridCol w:w="3820"/>
        <w:gridCol w:w="2970"/>
        <w:gridCol w:w="1170"/>
      </w:tblGrid>
      <w:tr w:rsidR="00893F32" w14:paraId="620FE29B" w14:textId="77777777" w:rsidTr="00893F32">
        <w:trPr>
          <w:trHeight w:val="86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7CB3" w14:textId="77777777" w:rsidR="00893F32" w:rsidRDefault="00893F3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A52A" w14:textId="77777777" w:rsidR="00893F32" w:rsidRDefault="00893F3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Annotation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F056" w14:textId="77777777" w:rsidR="00893F32" w:rsidRDefault="00893F3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KEGG Pathway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CFEF" w14:textId="77777777" w:rsidR="00893F32" w:rsidRDefault="00893F3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OTU-transcripts detected </w:t>
            </w:r>
          </w:p>
        </w:tc>
      </w:tr>
      <w:tr w:rsidR="00893F32" w14:paraId="4ABE4336" w14:textId="77777777" w:rsidTr="00893F32">
        <w:trPr>
          <w:trHeight w:val="3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4BE6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amt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6623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ammonium transporter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0D4E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Membrane transport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32D7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893F32" w14:paraId="64E26D23" w14:textId="77777777" w:rsidTr="00893F32">
        <w:trPr>
          <w:trHeight w:val="3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580C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cpaB2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6747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phycocyanin, beta subunit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DAFF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Energy metabolism (photosynthesis)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4672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893F32" w14:paraId="57456E58" w14:textId="77777777" w:rsidTr="00893F32">
        <w:trPr>
          <w:trHeight w:val="5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BCDE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dxs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72BB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1-deoxy-D-xylulose-5-phosphate synthase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40DB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Carbohydrate and lipid metabolism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F1FD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893F32" w14:paraId="755FA189" w14:textId="77777777" w:rsidTr="00893F32">
        <w:trPr>
          <w:trHeight w:val="3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147E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glnA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D62E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glutamine synthetase, type 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633A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Amino acid metabolism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6A9A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893F32" w14:paraId="61DD296D" w14:textId="77777777" w:rsidTr="00893F32">
        <w:trPr>
          <w:trHeight w:val="3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EDE4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idiA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3E09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iron ABC transporter, substrate binding protein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C300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Membrane transport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A7C6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893F32" w14:paraId="48FC7450" w14:textId="77777777" w:rsidTr="00893F32">
        <w:trPr>
          <w:trHeight w:val="3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13E9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isiB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BF43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flavodoxin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63A7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Energy metabolism (photosynthesis)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D050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893F32" w14:paraId="0F5D53DB" w14:textId="77777777" w:rsidTr="00893F32">
        <w:trPr>
          <w:trHeight w:val="3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0698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kaiC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AD6A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circadian clock protein KaiC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9E30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[Circadian clock]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79BE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893F32" w14:paraId="4C9D99A2" w14:textId="77777777" w:rsidTr="00893F32">
        <w:trPr>
          <w:trHeight w:val="5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A645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phoH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50E7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phosphate starvation-inducible protein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6B5C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[Phosphorus stress response]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8029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893F32" w14:paraId="68ADDB33" w14:textId="77777777" w:rsidTr="00893F32">
        <w:trPr>
          <w:trHeight w:val="3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B5B1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pmm1148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18FA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possible EF-1 guanine nucleotide exchange domain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E1D9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Nucleotide metabolism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100F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893F32" w14:paraId="1B2B6DDE" w14:textId="77777777" w:rsidTr="00893F32">
        <w:trPr>
          <w:trHeight w:val="5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25DE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pyk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9687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pyruvate kinase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B401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Carbon metabolism (glycolysis)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40AF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893F32" w14:paraId="23551C0B" w14:textId="77777777" w:rsidTr="00893F32">
        <w:trPr>
          <w:trHeight w:val="5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8D86" w14:textId="77777777" w:rsidR="00893F32" w:rsidRDefault="00893F3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sodC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5082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copper/zinc superoxide dismutase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4465" w14:textId="77777777" w:rsidR="00893F32" w:rsidRDefault="00893F3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[Oxidative stress response]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C73B" w14:textId="77777777" w:rsidR="00893F32" w:rsidRDefault="00893F3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893F32" w14:paraId="29E09183" w14:textId="77777777" w:rsidTr="00893F32">
        <w:trPr>
          <w:trHeight w:val="3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21A458" w14:textId="77777777" w:rsidR="00893F32" w:rsidRDefault="00893F3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AA8F5A" w14:textId="77777777" w:rsidR="00893F32" w:rsidRDefault="00893F3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4A18D6" w14:textId="77777777" w:rsidR="00893F32" w:rsidRDefault="00893F3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A77280" w14:textId="77777777" w:rsidR="00893F32" w:rsidRDefault="00893F3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</w:tbl>
    <w:p w14:paraId="1C5A2545" w14:textId="5D54091A" w:rsidR="00707BD1" w:rsidRDefault="00707BD1" w:rsidP="00707BD1">
      <w:pPr>
        <w:spacing w:line="360" w:lineRule="auto"/>
      </w:pPr>
      <w:r w:rsidRPr="00F87BBD">
        <w:t>For each gene, number of reads identified using MAGC for all samples and as a percent relative to the number</w:t>
      </w:r>
      <w:r>
        <w:t xml:space="preserve"> of reads identified by WGPB [1</w:t>
      </w:r>
      <w:r w:rsidRPr="00F87BBD">
        <w:t>], correlation (the Pearson correlation coefficient) between results obtained by the two approaches and number of transcript-OTUs identified in all samples are shown. In the KEGG pathway column, the square brackets indicate pathways/metabolisms/processes that do not have KEGG assignment.</w:t>
      </w:r>
      <w:r>
        <w:t xml:space="preserve">  </w:t>
      </w:r>
    </w:p>
    <w:p w14:paraId="4368DBCC" w14:textId="77777777" w:rsidR="00D25388" w:rsidRDefault="00D25388" w:rsidP="00440648">
      <w:pPr>
        <w:pStyle w:val="Paragraph"/>
        <w:ind w:firstLine="0"/>
        <w:rPr>
          <w:b/>
        </w:rPr>
      </w:pPr>
    </w:p>
    <w:p w14:paraId="3AC7CBB3" w14:textId="77777777" w:rsidR="00707BD1" w:rsidRDefault="00707BD1" w:rsidP="00D12248">
      <w:pPr>
        <w:spacing w:line="480" w:lineRule="auto"/>
        <w:rPr>
          <w:b/>
        </w:rPr>
      </w:pPr>
    </w:p>
    <w:p w14:paraId="1DDE6739" w14:textId="77777777" w:rsidR="00707BD1" w:rsidRDefault="00707BD1" w:rsidP="00D12248">
      <w:pPr>
        <w:spacing w:line="480" w:lineRule="auto"/>
        <w:rPr>
          <w:b/>
        </w:rPr>
      </w:pPr>
    </w:p>
    <w:p w14:paraId="782ABD56" w14:textId="77777777" w:rsidR="00707BD1" w:rsidRDefault="00707BD1" w:rsidP="00D12248">
      <w:pPr>
        <w:spacing w:line="480" w:lineRule="auto"/>
        <w:rPr>
          <w:b/>
        </w:rPr>
      </w:pPr>
    </w:p>
    <w:p w14:paraId="1AAE7EF6" w14:textId="77777777" w:rsidR="00707BD1" w:rsidRDefault="00707BD1" w:rsidP="00D12248">
      <w:pPr>
        <w:spacing w:line="480" w:lineRule="auto"/>
        <w:rPr>
          <w:b/>
        </w:rPr>
      </w:pPr>
    </w:p>
    <w:p w14:paraId="33495A71" w14:textId="77777777" w:rsidR="00707BD1" w:rsidRDefault="00707BD1" w:rsidP="00D12248">
      <w:pPr>
        <w:spacing w:line="480" w:lineRule="auto"/>
        <w:rPr>
          <w:b/>
        </w:rPr>
      </w:pPr>
    </w:p>
    <w:p w14:paraId="37CA429A" w14:textId="7002316F" w:rsidR="00600980" w:rsidRDefault="00267B4C" w:rsidP="00D12248">
      <w:pPr>
        <w:spacing w:line="480" w:lineRule="auto"/>
        <w:rPr>
          <w:rFonts w:eastAsia="Times New Roman"/>
          <w:bCs/>
          <w:kern w:val="28"/>
        </w:rPr>
      </w:pPr>
      <w:r w:rsidRPr="00E534B3">
        <w:rPr>
          <w:b/>
        </w:rPr>
        <w:lastRenderedPageBreak/>
        <w:t>Table</w:t>
      </w:r>
      <w:r w:rsidR="00512AF2">
        <w:rPr>
          <w:b/>
        </w:rPr>
        <w:t xml:space="preserve"> D</w:t>
      </w:r>
      <w:r w:rsidRPr="00E534B3">
        <w:rPr>
          <w:b/>
        </w:rPr>
        <w:t xml:space="preserve">. </w:t>
      </w:r>
      <w:r>
        <w:rPr>
          <w:b/>
        </w:rPr>
        <w:t>Phosphate C</w:t>
      </w:r>
      <w:r w:rsidRPr="00E534B3">
        <w:rPr>
          <w:b/>
        </w:rPr>
        <w:t>oncentrations</w:t>
      </w:r>
      <w:r>
        <w:rPr>
          <w:b/>
        </w:rPr>
        <w:t xml:space="preserve"> and Primary P</w:t>
      </w:r>
      <w:r w:rsidRPr="00E534B3">
        <w:rPr>
          <w:b/>
        </w:rPr>
        <w:t>roduction</w:t>
      </w:r>
      <w:r>
        <w:rPr>
          <w:b/>
        </w:rPr>
        <w:t xml:space="preserve"> during the NPSG C</w:t>
      </w:r>
      <w:r w:rsidRPr="00E534B3">
        <w:rPr>
          <w:b/>
        </w:rPr>
        <w:t>ruise.</w:t>
      </w:r>
      <w:r>
        <w:t xml:space="preserve"> </w:t>
      </w:r>
      <w:r w:rsidR="005A2B79">
        <w:t>Concentrations o</w:t>
      </w:r>
      <w:r w:rsidR="009A5D2F">
        <w:t xml:space="preserve">f phosphate were obtained from Robidart </w:t>
      </w:r>
      <w:r w:rsidR="009A5D2F" w:rsidRPr="009A5D2F">
        <w:rPr>
          <w:i/>
        </w:rPr>
        <w:t>et al.</w:t>
      </w:r>
      <w:r w:rsidR="008E3974">
        <w:t xml:space="preserve"> [3]</w:t>
      </w:r>
      <w:r w:rsidR="005A2B79">
        <w:t>, and primary production rates were obtained from</w:t>
      </w:r>
      <w:r w:rsidR="009A5D2F">
        <w:t xml:space="preserve"> Bombar </w:t>
      </w:r>
      <w:r w:rsidR="009A5D2F" w:rsidRPr="009A5D2F">
        <w:rPr>
          <w:i/>
        </w:rPr>
        <w:t>et al.</w:t>
      </w:r>
      <w:r w:rsidR="008E3974">
        <w:t xml:space="preserve"> [4].</w:t>
      </w:r>
      <w:r w:rsidR="005A2B79">
        <w:t xml:space="preserve"> </w:t>
      </w:r>
      <w:r w:rsidR="00BD35E4" w:rsidRPr="00C5767A">
        <w:rPr>
          <w:rFonts w:eastAsia="Times New Roman"/>
          <w:bCs/>
          <w:kern w:val="28"/>
        </w:rPr>
        <w:t>Primary production had a significant positive relationship with phosphate concentrations over the course of the NPSG cruise (</w:t>
      </w:r>
      <w:r w:rsidR="00BD35E4">
        <w:rPr>
          <w:rFonts w:eastAsia="Times New Roman"/>
          <w:bCs/>
          <w:kern w:val="28"/>
        </w:rPr>
        <w:t>r=0.38, n=5</w:t>
      </w:r>
      <w:r w:rsidR="00BD35E4" w:rsidRPr="00C5767A">
        <w:rPr>
          <w:rFonts w:eastAsia="Times New Roman"/>
          <w:bCs/>
          <w:kern w:val="28"/>
        </w:rPr>
        <w:t>).</w:t>
      </w:r>
    </w:p>
    <w:p w14:paraId="126FB36E" w14:textId="77777777" w:rsidR="00BD35E4" w:rsidRDefault="00BD35E4"/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196"/>
        <w:gridCol w:w="2322"/>
        <w:gridCol w:w="2610"/>
      </w:tblGrid>
      <w:tr w:rsidR="005A2B79" w14:paraId="0F757819" w14:textId="77777777" w:rsidTr="005A2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49A126E0" w14:textId="09E423ED" w:rsidR="00600980" w:rsidRPr="005A2B79" w:rsidRDefault="00600980" w:rsidP="00C5767A">
            <w:pPr>
              <w:jc w:val="center"/>
            </w:pPr>
            <w:r w:rsidRPr="005A2B79">
              <w:t>Date</w:t>
            </w:r>
          </w:p>
        </w:tc>
        <w:tc>
          <w:tcPr>
            <w:tcW w:w="2322" w:type="dxa"/>
          </w:tcPr>
          <w:p w14:paraId="465D4427" w14:textId="7261982A" w:rsidR="00600980" w:rsidRPr="005A2B79" w:rsidRDefault="00600980" w:rsidP="00C576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2B79">
              <w:t>Phosphate</w:t>
            </w:r>
            <w:r w:rsidR="005A2B79" w:rsidRPr="005A2B79">
              <w:t xml:space="preserve"> (</w:t>
            </w:r>
            <w:r w:rsidR="005A2B79" w:rsidRPr="005A2B79">
              <w:sym w:font="Symbol" w:char="F06D"/>
            </w:r>
            <w:r w:rsidR="005A2B79" w:rsidRPr="005A2B79">
              <w:t>mol)</w:t>
            </w:r>
          </w:p>
        </w:tc>
        <w:tc>
          <w:tcPr>
            <w:tcW w:w="2610" w:type="dxa"/>
          </w:tcPr>
          <w:p w14:paraId="030C71C6" w14:textId="5A963093" w:rsidR="00600980" w:rsidRPr="005A2B79" w:rsidRDefault="00395220" w:rsidP="00C576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2B79">
              <w:t>Primary production (nmol C L</w:t>
            </w:r>
            <w:r w:rsidRPr="005A2B79">
              <w:rPr>
                <w:vertAlign w:val="superscript"/>
              </w:rPr>
              <w:t>-1</w:t>
            </w:r>
            <w:r w:rsidRPr="005A2B79">
              <w:t xml:space="preserve"> day</w:t>
            </w:r>
            <w:r w:rsidRPr="005A2B79">
              <w:rPr>
                <w:vertAlign w:val="superscript"/>
              </w:rPr>
              <w:t>-1</w:t>
            </w:r>
            <w:r w:rsidRPr="005A2B79">
              <w:t>)</w:t>
            </w:r>
          </w:p>
        </w:tc>
      </w:tr>
      <w:tr w:rsidR="005A2B79" w14:paraId="4743E19A" w14:textId="77777777" w:rsidTr="005A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288D0F48" w14:textId="20E46554" w:rsidR="005A2B79" w:rsidRPr="005A2B79" w:rsidRDefault="005A2B79" w:rsidP="005A2B79">
            <w:pPr>
              <w:jc w:val="center"/>
            </w:pPr>
            <w:r w:rsidRPr="005A2B79">
              <w:t>9/10/11</w:t>
            </w:r>
          </w:p>
        </w:tc>
        <w:tc>
          <w:tcPr>
            <w:tcW w:w="2322" w:type="dxa"/>
          </w:tcPr>
          <w:p w14:paraId="4690107A" w14:textId="235AA6AD" w:rsidR="005A2B79" w:rsidRPr="005A2B79" w:rsidRDefault="005A2B79" w:rsidP="005A2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2B79">
              <w:t>0.017</w:t>
            </w:r>
          </w:p>
        </w:tc>
        <w:tc>
          <w:tcPr>
            <w:tcW w:w="2610" w:type="dxa"/>
          </w:tcPr>
          <w:p w14:paraId="1FD4F190" w14:textId="08B2CC63" w:rsidR="005A2B79" w:rsidRPr="005A2B79" w:rsidRDefault="005A2B79" w:rsidP="005A2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2B79">
              <w:t>229</w:t>
            </w:r>
          </w:p>
        </w:tc>
      </w:tr>
      <w:tr w:rsidR="005A2B79" w14:paraId="750229B5" w14:textId="77777777" w:rsidTr="005A2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1232A4F1" w14:textId="75101284" w:rsidR="005A2B79" w:rsidRPr="005A2B79" w:rsidRDefault="005A2B79" w:rsidP="005A2B79">
            <w:pPr>
              <w:jc w:val="center"/>
            </w:pPr>
            <w:r w:rsidRPr="005A2B79">
              <w:t>9/11/11</w:t>
            </w:r>
          </w:p>
        </w:tc>
        <w:tc>
          <w:tcPr>
            <w:tcW w:w="2322" w:type="dxa"/>
          </w:tcPr>
          <w:p w14:paraId="3BEE7CC8" w14:textId="416FC037" w:rsidR="005A2B79" w:rsidRPr="005A2B79" w:rsidRDefault="005A2B79" w:rsidP="005A2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2B79">
              <w:t>0.127</w:t>
            </w:r>
          </w:p>
        </w:tc>
        <w:tc>
          <w:tcPr>
            <w:tcW w:w="2610" w:type="dxa"/>
          </w:tcPr>
          <w:p w14:paraId="4735C638" w14:textId="146426DD" w:rsidR="005A2B79" w:rsidRPr="005A2B79" w:rsidRDefault="005A2B79" w:rsidP="005A2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2B79">
              <w:t>237</w:t>
            </w:r>
          </w:p>
        </w:tc>
      </w:tr>
      <w:tr w:rsidR="005A2B79" w14:paraId="1FCED0BB" w14:textId="77777777" w:rsidTr="005A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6F06FD03" w14:textId="04A34B57" w:rsidR="005A2B79" w:rsidRPr="005A2B79" w:rsidRDefault="005A2B79" w:rsidP="005A2B79">
            <w:pPr>
              <w:jc w:val="center"/>
            </w:pPr>
            <w:r w:rsidRPr="005A2B79">
              <w:t>9/13/11</w:t>
            </w:r>
          </w:p>
        </w:tc>
        <w:tc>
          <w:tcPr>
            <w:tcW w:w="2322" w:type="dxa"/>
          </w:tcPr>
          <w:p w14:paraId="7A254A75" w14:textId="33927269" w:rsidR="005A2B79" w:rsidRPr="005A2B79" w:rsidRDefault="005A2B79" w:rsidP="005A2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2B79">
              <w:t>0.099</w:t>
            </w:r>
          </w:p>
        </w:tc>
        <w:tc>
          <w:tcPr>
            <w:tcW w:w="2610" w:type="dxa"/>
          </w:tcPr>
          <w:p w14:paraId="03A659C7" w14:textId="14510FD8" w:rsidR="005A2B79" w:rsidRPr="005A2B79" w:rsidRDefault="005A2B79" w:rsidP="005A2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2B79">
              <w:t>135</w:t>
            </w:r>
          </w:p>
        </w:tc>
      </w:tr>
      <w:tr w:rsidR="005A2B79" w14:paraId="0D297116" w14:textId="77777777" w:rsidTr="005A2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5C2A5A91" w14:textId="078E05FA" w:rsidR="005A2B79" w:rsidRPr="005A2B79" w:rsidRDefault="005A2B79" w:rsidP="005A2B79">
            <w:pPr>
              <w:jc w:val="center"/>
            </w:pPr>
            <w:r w:rsidRPr="005A2B79">
              <w:t>9/16/11</w:t>
            </w:r>
          </w:p>
        </w:tc>
        <w:tc>
          <w:tcPr>
            <w:tcW w:w="2322" w:type="dxa"/>
          </w:tcPr>
          <w:p w14:paraId="5FE15533" w14:textId="5DC9AD5B" w:rsidR="005A2B79" w:rsidRPr="005A2B79" w:rsidRDefault="005A2B79" w:rsidP="005A2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2B79">
              <w:t>0.143</w:t>
            </w:r>
          </w:p>
        </w:tc>
        <w:tc>
          <w:tcPr>
            <w:tcW w:w="2610" w:type="dxa"/>
          </w:tcPr>
          <w:p w14:paraId="628E6E46" w14:textId="275B0EC3" w:rsidR="005A2B79" w:rsidRPr="005A2B79" w:rsidRDefault="005A2B79" w:rsidP="005A2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2B79">
              <w:t>330</w:t>
            </w:r>
          </w:p>
        </w:tc>
      </w:tr>
      <w:tr w:rsidR="005A2B79" w14:paraId="6EE2A78C" w14:textId="77777777" w:rsidTr="005A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5BBD7B7E" w14:textId="6840D035" w:rsidR="005A2B79" w:rsidRPr="005A2B79" w:rsidRDefault="005A2B79" w:rsidP="005A2B79">
            <w:pPr>
              <w:jc w:val="center"/>
            </w:pPr>
            <w:r w:rsidRPr="005A2B79">
              <w:t>9/18/11</w:t>
            </w:r>
          </w:p>
        </w:tc>
        <w:tc>
          <w:tcPr>
            <w:tcW w:w="2322" w:type="dxa"/>
          </w:tcPr>
          <w:p w14:paraId="0F3789DC" w14:textId="7D146C8D" w:rsidR="005A2B79" w:rsidRPr="005A2B79" w:rsidRDefault="005A2B79" w:rsidP="005A2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2B79">
              <w:t>0.118</w:t>
            </w:r>
          </w:p>
        </w:tc>
        <w:tc>
          <w:tcPr>
            <w:tcW w:w="2610" w:type="dxa"/>
          </w:tcPr>
          <w:p w14:paraId="60B084C7" w14:textId="45D35C37" w:rsidR="005A2B79" w:rsidRPr="005A2B79" w:rsidRDefault="005A2B79" w:rsidP="005A2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2B79">
              <w:t>400</w:t>
            </w:r>
          </w:p>
        </w:tc>
      </w:tr>
    </w:tbl>
    <w:p w14:paraId="4970367A" w14:textId="4FFA9159" w:rsidR="00D765F2" w:rsidRDefault="00D765F2" w:rsidP="009E3E1B"/>
    <w:p w14:paraId="52C7C5AD" w14:textId="77777777" w:rsidR="00060305" w:rsidRDefault="00060305" w:rsidP="00D12248">
      <w:pPr>
        <w:spacing w:line="480" w:lineRule="auto"/>
        <w:rPr>
          <w:b/>
          <w:sz w:val="32"/>
          <w:szCs w:val="32"/>
        </w:rPr>
      </w:pPr>
    </w:p>
    <w:p w14:paraId="4411C653" w14:textId="737AB514" w:rsidR="00D37828" w:rsidRPr="002E6F0B" w:rsidRDefault="00D37828" w:rsidP="00D12248">
      <w:pPr>
        <w:spacing w:line="480" w:lineRule="auto"/>
        <w:rPr>
          <w:b/>
          <w:sz w:val="32"/>
          <w:szCs w:val="32"/>
        </w:rPr>
      </w:pPr>
      <w:r w:rsidRPr="002E6F0B">
        <w:rPr>
          <w:b/>
          <w:sz w:val="32"/>
          <w:szCs w:val="32"/>
        </w:rPr>
        <w:t>References</w:t>
      </w:r>
    </w:p>
    <w:p w14:paraId="6579A4D4" w14:textId="77777777" w:rsidR="00085D2A" w:rsidRPr="004A0843" w:rsidRDefault="00085D2A" w:rsidP="00085D2A">
      <w:pPr>
        <w:pStyle w:val="EndNoteBibliography"/>
        <w:numPr>
          <w:ilvl w:val="0"/>
          <w:numId w:val="12"/>
        </w:numPr>
        <w:spacing w:line="480" w:lineRule="auto"/>
        <w:rPr>
          <w:noProof/>
          <w:sz w:val="24"/>
          <w:szCs w:val="24"/>
        </w:rPr>
      </w:pPr>
      <w:r w:rsidRPr="004A0843">
        <w:rPr>
          <w:noProof/>
          <w:sz w:val="24"/>
          <w:szCs w:val="24"/>
        </w:rPr>
        <w:t>Ottesen EA, Young CR, Eppley JM, Ryan JP, Chavez FP, Scholin CA, et al. Pattern and synchrony of gene expression among sympatric</w:t>
      </w:r>
      <w:r>
        <w:rPr>
          <w:noProof/>
          <w:sz w:val="24"/>
          <w:szCs w:val="24"/>
        </w:rPr>
        <w:t xml:space="preserve"> marine microbial populations. Proc Natl Acad Sci U S A</w:t>
      </w:r>
      <w:r w:rsidRPr="004A0843">
        <w:rPr>
          <w:noProof/>
          <w:sz w:val="24"/>
          <w:szCs w:val="24"/>
        </w:rPr>
        <w:t>. 2013;110(6):</w:t>
      </w:r>
      <w:r>
        <w:rPr>
          <w:noProof/>
          <w:sz w:val="24"/>
          <w:szCs w:val="24"/>
        </w:rPr>
        <w:t xml:space="preserve"> </w:t>
      </w:r>
      <w:r w:rsidRPr="004A0843">
        <w:rPr>
          <w:noProof/>
          <w:sz w:val="24"/>
          <w:szCs w:val="24"/>
        </w:rPr>
        <w:t>E488-E97.</w:t>
      </w:r>
    </w:p>
    <w:p w14:paraId="06B54F42" w14:textId="77777777" w:rsidR="00085D2A" w:rsidRPr="004A0843" w:rsidRDefault="00085D2A" w:rsidP="00085D2A">
      <w:pPr>
        <w:pStyle w:val="EndNoteBibliography"/>
        <w:numPr>
          <w:ilvl w:val="0"/>
          <w:numId w:val="12"/>
        </w:numPr>
        <w:spacing w:line="480" w:lineRule="auto"/>
        <w:rPr>
          <w:noProof/>
          <w:sz w:val="24"/>
          <w:szCs w:val="24"/>
        </w:rPr>
      </w:pPr>
      <w:r w:rsidRPr="004A0843">
        <w:rPr>
          <w:noProof/>
          <w:sz w:val="24"/>
          <w:szCs w:val="24"/>
        </w:rPr>
        <w:t>Ottesen EA, Young CR, Gifford SM, Eppley JM, Marin R, Schuster SC, et al. Multispecies diel transcriptional oscillations in open ocean heterotrophic bacterial assemblages. Science. 2014;345(6193):</w:t>
      </w:r>
      <w:r>
        <w:rPr>
          <w:noProof/>
          <w:sz w:val="24"/>
          <w:szCs w:val="24"/>
        </w:rPr>
        <w:t xml:space="preserve"> </w:t>
      </w:r>
      <w:r w:rsidRPr="004A0843">
        <w:rPr>
          <w:noProof/>
          <w:sz w:val="24"/>
          <w:szCs w:val="24"/>
        </w:rPr>
        <w:t>207-12.</w:t>
      </w:r>
    </w:p>
    <w:p w14:paraId="2281F36D" w14:textId="77777777" w:rsidR="00085D2A" w:rsidRPr="00A21E72" w:rsidRDefault="00085D2A" w:rsidP="00085D2A">
      <w:pPr>
        <w:pStyle w:val="EndNoteBibliography"/>
        <w:numPr>
          <w:ilvl w:val="0"/>
          <w:numId w:val="12"/>
        </w:numPr>
        <w:spacing w:line="480" w:lineRule="auto"/>
        <w:rPr>
          <w:noProof/>
          <w:sz w:val="24"/>
          <w:szCs w:val="24"/>
        </w:rPr>
      </w:pPr>
      <w:r w:rsidRPr="004A0843">
        <w:rPr>
          <w:noProof/>
          <w:sz w:val="24"/>
          <w:szCs w:val="24"/>
        </w:rPr>
        <w:t xml:space="preserve">Robidart JC, Church MJ, Ryan JP, Ascani F, Wilson ST, Bombar D, et al. Ecogenomic sensor reveals controls on N2-fixing microorganisms in the North Pacific Ocean. </w:t>
      </w:r>
      <w:r>
        <w:rPr>
          <w:noProof/>
          <w:sz w:val="24"/>
          <w:szCs w:val="24"/>
        </w:rPr>
        <w:t>ISME J</w:t>
      </w:r>
      <w:r w:rsidRPr="004A0843">
        <w:rPr>
          <w:noProof/>
          <w:sz w:val="24"/>
          <w:szCs w:val="24"/>
        </w:rPr>
        <w:t>. 2014;8(6):</w:t>
      </w:r>
      <w:r>
        <w:rPr>
          <w:noProof/>
          <w:sz w:val="24"/>
          <w:szCs w:val="24"/>
        </w:rPr>
        <w:t xml:space="preserve"> </w:t>
      </w:r>
      <w:r w:rsidRPr="004A0843">
        <w:rPr>
          <w:noProof/>
          <w:sz w:val="24"/>
          <w:szCs w:val="24"/>
        </w:rPr>
        <w:t>1175-</w:t>
      </w:r>
      <w:r w:rsidRPr="00A21E72">
        <w:rPr>
          <w:noProof/>
          <w:sz w:val="24"/>
          <w:szCs w:val="24"/>
        </w:rPr>
        <w:t>85.</w:t>
      </w:r>
    </w:p>
    <w:p w14:paraId="18AAB80E" w14:textId="5C2CD6EB" w:rsidR="00085D2A" w:rsidRPr="002F7A6D" w:rsidRDefault="00085D2A" w:rsidP="00085D2A">
      <w:pPr>
        <w:pStyle w:val="EndNoteBibliography"/>
        <w:numPr>
          <w:ilvl w:val="0"/>
          <w:numId w:val="12"/>
        </w:numPr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Bombar D, Taylor CD, Wilson ST, Robidart JC, Rabines A, Turk-Kubo KA, et al.</w:t>
      </w:r>
      <w:r w:rsidRPr="004A0843">
        <w:rPr>
          <w:noProof/>
          <w:sz w:val="24"/>
          <w:szCs w:val="24"/>
        </w:rPr>
        <w:t xml:space="preserve"> Measurements of nitrogen fixation in the oligotrophic North Pacific Subtropical Gyre using a free-drifting s</w:t>
      </w:r>
      <w:r>
        <w:rPr>
          <w:noProof/>
          <w:sz w:val="24"/>
          <w:szCs w:val="24"/>
        </w:rPr>
        <w:t>ubmersible incubation device. J Plankton Res.</w:t>
      </w:r>
      <w:r w:rsidRPr="004A084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2015;37: 727-739</w:t>
      </w:r>
      <w:r w:rsidRPr="004A0843">
        <w:rPr>
          <w:noProof/>
          <w:sz w:val="24"/>
          <w:szCs w:val="24"/>
        </w:rPr>
        <w:t>.</w:t>
      </w:r>
      <w:bookmarkStart w:id="1" w:name="_GoBack"/>
      <w:bookmarkEnd w:id="1"/>
    </w:p>
    <w:sectPr w:rsidR="00085D2A" w:rsidRPr="002F7A6D" w:rsidSect="00D73714">
      <w:footerReference w:type="even" r:id="rId8"/>
      <w:footerReference w:type="default" r:id="rId9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CB37D" w14:textId="77777777" w:rsidR="00CC42CF" w:rsidRDefault="00CC42CF" w:rsidP="00D73714">
      <w:r>
        <w:separator/>
      </w:r>
    </w:p>
  </w:endnote>
  <w:endnote w:type="continuationSeparator" w:id="0">
    <w:p w14:paraId="49A8F7BB" w14:textId="77777777" w:rsidR="00CC42CF" w:rsidRDefault="00CC42CF" w:rsidP="00D7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5330D" w14:textId="77777777" w:rsidR="00FD0CA4" w:rsidRDefault="00FD0CA4" w:rsidP="00FD0CA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6E37F2" w14:textId="77777777" w:rsidR="00FD0CA4" w:rsidRDefault="00FD0CA4" w:rsidP="00C51D8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F4A78" w14:textId="77777777" w:rsidR="00FD0CA4" w:rsidRDefault="00FD0CA4" w:rsidP="00FD0CA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7A6D">
      <w:rPr>
        <w:rStyle w:val="PageNumber"/>
        <w:noProof/>
      </w:rPr>
      <w:t>4</w:t>
    </w:r>
    <w:r>
      <w:rPr>
        <w:rStyle w:val="PageNumber"/>
      </w:rPr>
      <w:fldChar w:fldCharType="end"/>
    </w:r>
  </w:p>
  <w:p w14:paraId="620B68C5" w14:textId="77777777" w:rsidR="00FD0CA4" w:rsidRDefault="00FD0CA4" w:rsidP="00C51D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6F108" w14:textId="77777777" w:rsidR="00CC42CF" w:rsidRDefault="00CC42CF" w:rsidP="00D73714">
      <w:r>
        <w:separator/>
      </w:r>
    </w:p>
  </w:footnote>
  <w:footnote w:type="continuationSeparator" w:id="0">
    <w:p w14:paraId="23EA5B03" w14:textId="77777777" w:rsidR="00CC42CF" w:rsidRDefault="00CC42CF" w:rsidP="00D7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A2C88"/>
    <w:multiLevelType w:val="hybridMultilevel"/>
    <w:tmpl w:val="AA76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340009"/>
    <w:multiLevelType w:val="hybridMultilevel"/>
    <w:tmpl w:val="F2BC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activeWritingStyle w:appName="MSWord" w:lang="en-US" w:vendorID="64" w:dllVersion="131078" w:nlCheck="1" w:checkStyle="0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dfwep2e9tw2oea0wexzzxedta9s5v9ve5p&quot;&gt;My EndNote Library&lt;record-ids&gt;&lt;item&gt;213&lt;/item&gt;&lt;item&gt;281&lt;/item&gt;&lt;item&gt;282&lt;/item&gt;&lt;item&gt;283&lt;/item&gt;&lt;item&gt;295&lt;/item&gt;&lt;item&gt;392&lt;/item&gt;&lt;item&gt;394&lt;/item&gt;&lt;item&gt;395&lt;/item&gt;&lt;item&gt;396&lt;/item&gt;&lt;item&gt;397&lt;/item&gt;&lt;item&gt;398&lt;/item&gt;&lt;item&gt;400&lt;/item&gt;&lt;item&gt;401&lt;/item&gt;&lt;item&gt;403&lt;/item&gt;&lt;item&gt;404&lt;/item&gt;&lt;item&gt;405&lt;/item&gt;&lt;item&gt;407&lt;/item&gt;&lt;item&gt;409&lt;/item&gt;&lt;item&gt;411&lt;/item&gt;&lt;item&gt;412&lt;/item&gt;&lt;item&gt;413&lt;/item&gt;&lt;item&gt;414&lt;/item&gt;&lt;item&gt;415&lt;/item&gt;&lt;item&gt;416&lt;/item&gt;&lt;item&gt;417&lt;/item&gt;&lt;item&gt;418&lt;/item&gt;&lt;item&gt;419&lt;/item&gt;&lt;item&gt;420&lt;/item&gt;&lt;item&gt;424&lt;/item&gt;&lt;/record-ids&gt;&lt;/item&gt;&lt;/Libraries&gt;"/>
  </w:docVars>
  <w:rsids>
    <w:rsidRoot w:val="0064261D"/>
    <w:rsid w:val="00006072"/>
    <w:rsid w:val="00010546"/>
    <w:rsid w:val="0001299B"/>
    <w:rsid w:val="000158A0"/>
    <w:rsid w:val="000163B2"/>
    <w:rsid w:val="0002047A"/>
    <w:rsid w:val="00022ED4"/>
    <w:rsid w:val="000236D5"/>
    <w:rsid w:val="0002714E"/>
    <w:rsid w:val="00030340"/>
    <w:rsid w:val="00035785"/>
    <w:rsid w:val="00037203"/>
    <w:rsid w:val="000419B5"/>
    <w:rsid w:val="00042689"/>
    <w:rsid w:val="00047349"/>
    <w:rsid w:val="0004799C"/>
    <w:rsid w:val="00051DDC"/>
    <w:rsid w:val="00051FF6"/>
    <w:rsid w:val="000552D3"/>
    <w:rsid w:val="00055637"/>
    <w:rsid w:val="000562CC"/>
    <w:rsid w:val="000567B1"/>
    <w:rsid w:val="00057FCE"/>
    <w:rsid w:val="0006009B"/>
    <w:rsid w:val="00060305"/>
    <w:rsid w:val="00061FF8"/>
    <w:rsid w:val="000623A4"/>
    <w:rsid w:val="00064C02"/>
    <w:rsid w:val="00070211"/>
    <w:rsid w:val="0008040B"/>
    <w:rsid w:val="00080DD6"/>
    <w:rsid w:val="00085D2A"/>
    <w:rsid w:val="000903CD"/>
    <w:rsid w:val="00091395"/>
    <w:rsid w:val="000A27F7"/>
    <w:rsid w:val="000A3795"/>
    <w:rsid w:val="000B3163"/>
    <w:rsid w:val="000B40A2"/>
    <w:rsid w:val="000B5B27"/>
    <w:rsid w:val="000C2C2A"/>
    <w:rsid w:val="000C2DF7"/>
    <w:rsid w:val="000C406E"/>
    <w:rsid w:val="000C53C3"/>
    <w:rsid w:val="000C6B80"/>
    <w:rsid w:val="000D2E5A"/>
    <w:rsid w:val="000D32BA"/>
    <w:rsid w:val="000D3BF2"/>
    <w:rsid w:val="000D436E"/>
    <w:rsid w:val="000D7AB5"/>
    <w:rsid w:val="000D7F97"/>
    <w:rsid w:val="000E4E09"/>
    <w:rsid w:val="000F559B"/>
    <w:rsid w:val="000F5FD6"/>
    <w:rsid w:val="00100979"/>
    <w:rsid w:val="0010710D"/>
    <w:rsid w:val="00111037"/>
    <w:rsid w:val="00112794"/>
    <w:rsid w:val="00120FDD"/>
    <w:rsid w:val="00137345"/>
    <w:rsid w:val="00142024"/>
    <w:rsid w:val="001427FA"/>
    <w:rsid w:val="001442C0"/>
    <w:rsid w:val="00145174"/>
    <w:rsid w:val="00156D23"/>
    <w:rsid w:val="00157827"/>
    <w:rsid w:val="001636E2"/>
    <w:rsid w:val="0017103B"/>
    <w:rsid w:val="001745FC"/>
    <w:rsid w:val="00174E38"/>
    <w:rsid w:val="0018003F"/>
    <w:rsid w:val="00183B64"/>
    <w:rsid w:val="001848F6"/>
    <w:rsid w:val="0019063F"/>
    <w:rsid w:val="00190C3A"/>
    <w:rsid w:val="00194E63"/>
    <w:rsid w:val="001958D7"/>
    <w:rsid w:val="001A2AB0"/>
    <w:rsid w:val="001A402C"/>
    <w:rsid w:val="001B06E5"/>
    <w:rsid w:val="001B07F7"/>
    <w:rsid w:val="001B27FC"/>
    <w:rsid w:val="001B659B"/>
    <w:rsid w:val="001C2242"/>
    <w:rsid w:val="001C3D98"/>
    <w:rsid w:val="001D20C8"/>
    <w:rsid w:val="001D4A9D"/>
    <w:rsid w:val="001D6414"/>
    <w:rsid w:val="001D6D08"/>
    <w:rsid w:val="001E2011"/>
    <w:rsid w:val="001E2FC5"/>
    <w:rsid w:val="001E3628"/>
    <w:rsid w:val="001E3FF7"/>
    <w:rsid w:val="001E6576"/>
    <w:rsid w:val="001E6F22"/>
    <w:rsid w:val="001F1F4E"/>
    <w:rsid w:val="001F4577"/>
    <w:rsid w:val="001F532E"/>
    <w:rsid w:val="001F5BF9"/>
    <w:rsid w:val="001F5F3C"/>
    <w:rsid w:val="00203C60"/>
    <w:rsid w:val="002112C7"/>
    <w:rsid w:val="002168D6"/>
    <w:rsid w:val="0021739D"/>
    <w:rsid w:val="00217807"/>
    <w:rsid w:val="0022076C"/>
    <w:rsid w:val="00221673"/>
    <w:rsid w:val="0022260D"/>
    <w:rsid w:val="00223C0F"/>
    <w:rsid w:val="0023134C"/>
    <w:rsid w:val="00236166"/>
    <w:rsid w:val="00241B2A"/>
    <w:rsid w:val="002426E9"/>
    <w:rsid w:val="00243671"/>
    <w:rsid w:val="00245309"/>
    <w:rsid w:val="002454E1"/>
    <w:rsid w:val="002457FC"/>
    <w:rsid w:val="00250486"/>
    <w:rsid w:val="00251C5D"/>
    <w:rsid w:val="002542B6"/>
    <w:rsid w:val="002614EE"/>
    <w:rsid w:val="00261E3C"/>
    <w:rsid w:val="00264454"/>
    <w:rsid w:val="00267B4C"/>
    <w:rsid w:val="002705B0"/>
    <w:rsid w:val="00276C97"/>
    <w:rsid w:val="00280A4E"/>
    <w:rsid w:val="0028370A"/>
    <w:rsid w:val="00283D6C"/>
    <w:rsid w:val="00284073"/>
    <w:rsid w:val="0028554C"/>
    <w:rsid w:val="00286D96"/>
    <w:rsid w:val="00286F4A"/>
    <w:rsid w:val="00292C24"/>
    <w:rsid w:val="0029399E"/>
    <w:rsid w:val="00295A6B"/>
    <w:rsid w:val="00296B4B"/>
    <w:rsid w:val="0029790A"/>
    <w:rsid w:val="00297C0B"/>
    <w:rsid w:val="00297C3E"/>
    <w:rsid w:val="002A148C"/>
    <w:rsid w:val="002A1C9A"/>
    <w:rsid w:val="002A3D12"/>
    <w:rsid w:val="002A3FBE"/>
    <w:rsid w:val="002A4509"/>
    <w:rsid w:val="002A6194"/>
    <w:rsid w:val="002B4029"/>
    <w:rsid w:val="002C14FA"/>
    <w:rsid w:val="002D4D5D"/>
    <w:rsid w:val="002D509F"/>
    <w:rsid w:val="002D626B"/>
    <w:rsid w:val="002D7D04"/>
    <w:rsid w:val="002E268E"/>
    <w:rsid w:val="002E45EE"/>
    <w:rsid w:val="002E6F0B"/>
    <w:rsid w:val="002F084F"/>
    <w:rsid w:val="002F33B4"/>
    <w:rsid w:val="002F3DE6"/>
    <w:rsid w:val="002F7A6D"/>
    <w:rsid w:val="002F7B6B"/>
    <w:rsid w:val="0030791C"/>
    <w:rsid w:val="003131E9"/>
    <w:rsid w:val="00314231"/>
    <w:rsid w:val="00314B2E"/>
    <w:rsid w:val="003172AB"/>
    <w:rsid w:val="00317BD8"/>
    <w:rsid w:val="0032116E"/>
    <w:rsid w:val="00323532"/>
    <w:rsid w:val="0032396A"/>
    <w:rsid w:val="003257B6"/>
    <w:rsid w:val="00334D39"/>
    <w:rsid w:val="00340BF6"/>
    <w:rsid w:val="00342F51"/>
    <w:rsid w:val="00343D42"/>
    <w:rsid w:val="00347874"/>
    <w:rsid w:val="0035676E"/>
    <w:rsid w:val="00357949"/>
    <w:rsid w:val="00360E23"/>
    <w:rsid w:val="00361D1B"/>
    <w:rsid w:val="003641C5"/>
    <w:rsid w:val="003647EB"/>
    <w:rsid w:val="00376F96"/>
    <w:rsid w:val="003809B5"/>
    <w:rsid w:val="00382DB0"/>
    <w:rsid w:val="00385D70"/>
    <w:rsid w:val="00386B22"/>
    <w:rsid w:val="00387102"/>
    <w:rsid w:val="0038741C"/>
    <w:rsid w:val="0039244A"/>
    <w:rsid w:val="0039501E"/>
    <w:rsid w:val="00395220"/>
    <w:rsid w:val="00395DBC"/>
    <w:rsid w:val="003A1113"/>
    <w:rsid w:val="003A150B"/>
    <w:rsid w:val="003A46F9"/>
    <w:rsid w:val="003B0531"/>
    <w:rsid w:val="003B1052"/>
    <w:rsid w:val="003B3B16"/>
    <w:rsid w:val="003B733A"/>
    <w:rsid w:val="003C2095"/>
    <w:rsid w:val="003C2E26"/>
    <w:rsid w:val="003C3144"/>
    <w:rsid w:val="003D36F9"/>
    <w:rsid w:val="003D6078"/>
    <w:rsid w:val="003E132D"/>
    <w:rsid w:val="003E7053"/>
    <w:rsid w:val="003F04FE"/>
    <w:rsid w:val="003F122C"/>
    <w:rsid w:val="003F244B"/>
    <w:rsid w:val="003F3DB8"/>
    <w:rsid w:val="004005EE"/>
    <w:rsid w:val="0040585C"/>
    <w:rsid w:val="00405D35"/>
    <w:rsid w:val="00405E91"/>
    <w:rsid w:val="00411ED1"/>
    <w:rsid w:val="00412901"/>
    <w:rsid w:val="00412AD5"/>
    <w:rsid w:val="004320D3"/>
    <w:rsid w:val="00432689"/>
    <w:rsid w:val="004349D8"/>
    <w:rsid w:val="00440648"/>
    <w:rsid w:val="00440B0F"/>
    <w:rsid w:val="004479B6"/>
    <w:rsid w:val="00451B2B"/>
    <w:rsid w:val="00452215"/>
    <w:rsid w:val="0045794C"/>
    <w:rsid w:val="004602D9"/>
    <w:rsid w:val="00466B65"/>
    <w:rsid w:val="00471D13"/>
    <w:rsid w:val="00472234"/>
    <w:rsid w:val="00480035"/>
    <w:rsid w:val="00482F68"/>
    <w:rsid w:val="00484FC6"/>
    <w:rsid w:val="00492421"/>
    <w:rsid w:val="004A610D"/>
    <w:rsid w:val="004A61C0"/>
    <w:rsid w:val="004A7405"/>
    <w:rsid w:val="004A740C"/>
    <w:rsid w:val="004B1D69"/>
    <w:rsid w:val="004B26ED"/>
    <w:rsid w:val="004B3BB2"/>
    <w:rsid w:val="004B6620"/>
    <w:rsid w:val="004B6685"/>
    <w:rsid w:val="004B7C14"/>
    <w:rsid w:val="004C08D6"/>
    <w:rsid w:val="004C2341"/>
    <w:rsid w:val="004C4818"/>
    <w:rsid w:val="004C5DA1"/>
    <w:rsid w:val="004D12C6"/>
    <w:rsid w:val="004D2F49"/>
    <w:rsid w:val="004D39E2"/>
    <w:rsid w:val="004E0BCC"/>
    <w:rsid w:val="004E7A2F"/>
    <w:rsid w:val="004F03DA"/>
    <w:rsid w:val="004F20AC"/>
    <w:rsid w:val="004F464D"/>
    <w:rsid w:val="004F4950"/>
    <w:rsid w:val="0050275B"/>
    <w:rsid w:val="00502DB4"/>
    <w:rsid w:val="005078DB"/>
    <w:rsid w:val="0051023F"/>
    <w:rsid w:val="00512AF2"/>
    <w:rsid w:val="00512D28"/>
    <w:rsid w:val="005222F3"/>
    <w:rsid w:val="0052794B"/>
    <w:rsid w:val="00527FA2"/>
    <w:rsid w:val="0053085B"/>
    <w:rsid w:val="00532DBA"/>
    <w:rsid w:val="00533338"/>
    <w:rsid w:val="00536D95"/>
    <w:rsid w:val="00537958"/>
    <w:rsid w:val="00541356"/>
    <w:rsid w:val="0054152F"/>
    <w:rsid w:val="005422BF"/>
    <w:rsid w:val="00542E79"/>
    <w:rsid w:val="00544373"/>
    <w:rsid w:val="00550D0E"/>
    <w:rsid w:val="00553016"/>
    <w:rsid w:val="00555F1B"/>
    <w:rsid w:val="00564302"/>
    <w:rsid w:val="005664B4"/>
    <w:rsid w:val="00571077"/>
    <w:rsid w:val="00572E95"/>
    <w:rsid w:val="005744AB"/>
    <w:rsid w:val="00580220"/>
    <w:rsid w:val="0058038C"/>
    <w:rsid w:val="00583C6F"/>
    <w:rsid w:val="0058529F"/>
    <w:rsid w:val="00586C34"/>
    <w:rsid w:val="005910BB"/>
    <w:rsid w:val="00591B4E"/>
    <w:rsid w:val="00592585"/>
    <w:rsid w:val="00596429"/>
    <w:rsid w:val="005967BC"/>
    <w:rsid w:val="005A0DE0"/>
    <w:rsid w:val="005A2B79"/>
    <w:rsid w:val="005A6042"/>
    <w:rsid w:val="005A79D4"/>
    <w:rsid w:val="005B0BDE"/>
    <w:rsid w:val="005B58BE"/>
    <w:rsid w:val="005B6D98"/>
    <w:rsid w:val="005C2090"/>
    <w:rsid w:val="005C25C1"/>
    <w:rsid w:val="005C4778"/>
    <w:rsid w:val="005C6F84"/>
    <w:rsid w:val="005D2474"/>
    <w:rsid w:val="005D3DEA"/>
    <w:rsid w:val="005D5654"/>
    <w:rsid w:val="005D6FCA"/>
    <w:rsid w:val="005E4474"/>
    <w:rsid w:val="005F3156"/>
    <w:rsid w:val="00600980"/>
    <w:rsid w:val="006061D9"/>
    <w:rsid w:val="00606275"/>
    <w:rsid w:val="0061004B"/>
    <w:rsid w:val="00610150"/>
    <w:rsid w:val="00611D6A"/>
    <w:rsid w:val="00616C2B"/>
    <w:rsid w:val="00620C32"/>
    <w:rsid w:val="006245F9"/>
    <w:rsid w:val="00625B9F"/>
    <w:rsid w:val="006312CF"/>
    <w:rsid w:val="00632671"/>
    <w:rsid w:val="00634BE4"/>
    <w:rsid w:val="0063514E"/>
    <w:rsid w:val="0064131C"/>
    <w:rsid w:val="0064261D"/>
    <w:rsid w:val="006471DC"/>
    <w:rsid w:val="00651BD6"/>
    <w:rsid w:val="006531C5"/>
    <w:rsid w:val="006535DC"/>
    <w:rsid w:val="00654FD1"/>
    <w:rsid w:val="00655AF9"/>
    <w:rsid w:val="00655BD9"/>
    <w:rsid w:val="006572C3"/>
    <w:rsid w:val="00663C01"/>
    <w:rsid w:val="00664155"/>
    <w:rsid w:val="006707EA"/>
    <w:rsid w:val="00674368"/>
    <w:rsid w:val="0068569E"/>
    <w:rsid w:val="00687A08"/>
    <w:rsid w:val="00687C26"/>
    <w:rsid w:val="00694496"/>
    <w:rsid w:val="006A0C90"/>
    <w:rsid w:val="006A160F"/>
    <w:rsid w:val="006A560E"/>
    <w:rsid w:val="006A5B71"/>
    <w:rsid w:val="006B2125"/>
    <w:rsid w:val="006B2A5C"/>
    <w:rsid w:val="006C69D3"/>
    <w:rsid w:val="006C76FE"/>
    <w:rsid w:val="006C78D4"/>
    <w:rsid w:val="006D103D"/>
    <w:rsid w:val="006D34FF"/>
    <w:rsid w:val="006D6386"/>
    <w:rsid w:val="006D67A0"/>
    <w:rsid w:val="006E1C49"/>
    <w:rsid w:val="006E6250"/>
    <w:rsid w:val="006E64F4"/>
    <w:rsid w:val="006E77EA"/>
    <w:rsid w:val="006F16EC"/>
    <w:rsid w:val="006F2A9D"/>
    <w:rsid w:val="006F3440"/>
    <w:rsid w:val="006F6585"/>
    <w:rsid w:val="006F6888"/>
    <w:rsid w:val="00707BD1"/>
    <w:rsid w:val="00715A13"/>
    <w:rsid w:val="00717267"/>
    <w:rsid w:val="00717B47"/>
    <w:rsid w:val="007205FC"/>
    <w:rsid w:val="007275B5"/>
    <w:rsid w:val="0073020C"/>
    <w:rsid w:val="0073404E"/>
    <w:rsid w:val="00735A15"/>
    <w:rsid w:val="00742D91"/>
    <w:rsid w:val="0074316C"/>
    <w:rsid w:val="007449F8"/>
    <w:rsid w:val="0074647B"/>
    <w:rsid w:val="007478A9"/>
    <w:rsid w:val="00747CCA"/>
    <w:rsid w:val="0075070D"/>
    <w:rsid w:val="007520B3"/>
    <w:rsid w:val="00756D43"/>
    <w:rsid w:val="007606A1"/>
    <w:rsid w:val="00764814"/>
    <w:rsid w:val="00764B57"/>
    <w:rsid w:val="00767446"/>
    <w:rsid w:val="007709E5"/>
    <w:rsid w:val="00771BC1"/>
    <w:rsid w:val="007731DE"/>
    <w:rsid w:val="0077399E"/>
    <w:rsid w:val="00774B29"/>
    <w:rsid w:val="00776EE6"/>
    <w:rsid w:val="00777546"/>
    <w:rsid w:val="0078191A"/>
    <w:rsid w:val="00782D8E"/>
    <w:rsid w:val="007845F4"/>
    <w:rsid w:val="007853D7"/>
    <w:rsid w:val="00790BB7"/>
    <w:rsid w:val="00792289"/>
    <w:rsid w:val="007963ED"/>
    <w:rsid w:val="007A0B7E"/>
    <w:rsid w:val="007A6113"/>
    <w:rsid w:val="007B195B"/>
    <w:rsid w:val="007C684A"/>
    <w:rsid w:val="007C7D5F"/>
    <w:rsid w:val="007D1DF0"/>
    <w:rsid w:val="007D37A9"/>
    <w:rsid w:val="007D41EE"/>
    <w:rsid w:val="007D42E7"/>
    <w:rsid w:val="007D68AB"/>
    <w:rsid w:val="007D6951"/>
    <w:rsid w:val="007D6F48"/>
    <w:rsid w:val="007D7FB5"/>
    <w:rsid w:val="007E2338"/>
    <w:rsid w:val="007E4745"/>
    <w:rsid w:val="007E4F18"/>
    <w:rsid w:val="007F4F9D"/>
    <w:rsid w:val="0080013A"/>
    <w:rsid w:val="008006C7"/>
    <w:rsid w:val="00804576"/>
    <w:rsid w:val="00807637"/>
    <w:rsid w:val="00810CE9"/>
    <w:rsid w:val="0081208F"/>
    <w:rsid w:val="008123FA"/>
    <w:rsid w:val="00815DE4"/>
    <w:rsid w:val="00817F8E"/>
    <w:rsid w:val="00820B26"/>
    <w:rsid w:val="00825E83"/>
    <w:rsid w:val="00832ECE"/>
    <w:rsid w:val="008337D9"/>
    <w:rsid w:val="008345B9"/>
    <w:rsid w:val="008356B7"/>
    <w:rsid w:val="00836622"/>
    <w:rsid w:val="00847DAB"/>
    <w:rsid w:val="0085080E"/>
    <w:rsid w:val="00851567"/>
    <w:rsid w:val="00852118"/>
    <w:rsid w:val="008537C9"/>
    <w:rsid w:val="0085636E"/>
    <w:rsid w:val="00856786"/>
    <w:rsid w:val="00862649"/>
    <w:rsid w:val="0086314F"/>
    <w:rsid w:val="0086322F"/>
    <w:rsid w:val="008637A0"/>
    <w:rsid w:val="00863A9E"/>
    <w:rsid w:val="0087213E"/>
    <w:rsid w:val="00873836"/>
    <w:rsid w:val="00881BCA"/>
    <w:rsid w:val="00882AD6"/>
    <w:rsid w:val="00884F8E"/>
    <w:rsid w:val="00890CF3"/>
    <w:rsid w:val="00891ACF"/>
    <w:rsid w:val="00893E96"/>
    <w:rsid w:val="00893F32"/>
    <w:rsid w:val="008942E8"/>
    <w:rsid w:val="00895751"/>
    <w:rsid w:val="008A07FB"/>
    <w:rsid w:val="008A1F96"/>
    <w:rsid w:val="008A3A93"/>
    <w:rsid w:val="008A48FE"/>
    <w:rsid w:val="008A6A02"/>
    <w:rsid w:val="008A752A"/>
    <w:rsid w:val="008B04A1"/>
    <w:rsid w:val="008B20CA"/>
    <w:rsid w:val="008D1631"/>
    <w:rsid w:val="008D249A"/>
    <w:rsid w:val="008D2F31"/>
    <w:rsid w:val="008D3033"/>
    <w:rsid w:val="008D66AF"/>
    <w:rsid w:val="008E3974"/>
    <w:rsid w:val="008E3F2F"/>
    <w:rsid w:val="008E74AB"/>
    <w:rsid w:val="008F1750"/>
    <w:rsid w:val="008F7E1C"/>
    <w:rsid w:val="0090309C"/>
    <w:rsid w:val="00905910"/>
    <w:rsid w:val="009060B3"/>
    <w:rsid w:val="0091309D"/>
    <w:rsid w:val="0091734B"/>
    <w:rsid w:val="009219C8"/>
    <w:rsid w:val="009224B5"/>
    <w:rsid w:val="0092446C"/>
    <w:rsid w:val="00924489"/>
    <w:rsid w:val="00925711"/>
    <w:rsid w:val="0092679F"/>
    <w:rsid w:val="0093711E"/>
    <w:rsid w:val="00940889"/>
    <w:rsid w:val="00942AB6"/>
    <w:rsid w:val="00947286"/>
    <w:rsid w:val="009526C0"/>
    <w:rsid w:val="0095293E"/>
    <w:rsid w:val="009617A2"/>
    <w:rsid w:val="009708B5"/>
    <w:rsid w:val="00975907"/>
    <w:rsid w:val="00976A98"/>
    <w:rsid w:val="009859A2"/>
    <w:rsid w:val="009865B7"/>
    <w:rsid w:val="009867D6"/>
    <w:rsid w:val="0099161A"/>
    <w:rsid w:val="0099672A"/>
    <w:rsid w:val="009A04EB"/>
    <w:rsid w:val="009A05D6"/>
    <w:rsid w:val="009A5D2F"/>
    <w:rsid w:val="009B05C6"/>
    <w:rsid w:val="009B111F"/>
    <w:rsid w:val="009B7DF1"/>
    <w:rsid w:val="009C01C1"/>
    <w:rsid w:val="009C2483"/>
    <w:rsid w:val="009C2614"/>
    <w:rsid w:val="009C2AE1"/>
    <w:rsid w:val="009D0078"/>
    <w:rsid w:val="009D57FF"/>
    <w:rsid w:val="009E13AA"/>
    <w:rsid w:val="009E28CB"/>
    <w:rsid w:val="009E3E1B"/>
    <w:rsid w:val="009E4548"/>
    <w:rsid w:val="009F713D"/>
    <w:rsid w:val="00A02188"/>
    <w:rsid w:val="00A05925"/>
    <w:rsid w:val="00A05F42"/>
    <w:rsid w:val="00A10553"/>
    <w:rsid w:val="00A12D78"/>
    <w:rsid w:val="00A14306"/>
    <w:rsid w:val="00A1435F"/>
    <w:rsid w:val="00A1563B"/>
    <w:rsid w:val="00A15748"/>
    <w:rsid w:val="00A204A5"/>
    <w:rsid w:val="00A24960"/>
    <w:rsid w:val="00A2519D"/>
    <w:rsid w:val="00A255F5"/>
    <w:rsid w:val="00A30168"/>
    <w:rsid w:val="00A34095"/>
    <w:rsid w:val="00A34838"/>
    <w:rsid w:val="00A4003E"/>
    <w:rsid w:val="00A40066"/>
    <w:rsid w:val="00A4108D"/>
    <w:rsid w:val="00A4288E"/>
    <w:rsid w:val="00A4358C"/>
    <w:rsid w:val="00A453F5"/>
    <w:rsid w:val="00A45924"/>
    <w:rsid w:val="00A50F6E"/>
    <w:rsid w:val="00A535B1"/>
    <w:rsid w:val="00A547A2"/>
    <w:rsid w:val="00A57D83"/>
    <w:rsid w:val="00A61CFE"/>
    <w:rsid w:val="00A648AC"/>
    <w:rsid w:val="00A709B8"/>
    <w:rsid w:val="00A75352"/>
    <w:rsid w:val="00A759B1"/>
    <w:rsid w:val="00A91C7D"/>
    <w:rsid w:val="00A91DFD"/>
    <w:rsid w:val="00A929C9"/>
    <w:rsid w:val="00A95B7B"/>
    <w:rsid w:val="00A95C0B"/>
    <w:rsid w:val="00A96183"/>
    <w:rsid w:val="00A96F70"/>
    <w:rsid w:val="00AA0606"/>
    <w:rsid w:val="00AA49C6"/>
    <w:rsid w:val="00AA595F"/>
    <w:rsid w:val="00AA73EB"/>
    <w:rsid w:val="00AA758D"/>
    <w:rsid w:val="00AB0B85"/>
    <w:rsid w:val="00AB31E2"/>
    <w:rsid w:val="00AB3CC1"/>
    <w:rsid w:val="00AB3FB4"/>
    <w:rsid w:val="00AB5DC3"/>
    <w:rsid w:val="00AB76E5"/>
    <w:rsid w:val="00AC2B6C"/>
    <w:rsid w:val="00AD307A"/>
    <w:rsid w:val="00AD3F48"/>
    <w:rsid w:val="00AD3FDD"/>
    <w:rsid w:val="00AD4A6F"/>
    <w:rsid w:val="00AE3BD4"/>
    <w:rsid w:val="00AE4CD7"/>
    <w:rsid w:val="00AE68F0"/>
    <w:rsid w:val="00AE70EC"/>
    <w:rsid w:val="00AF77EF"/>
    <w:rsid w:val="00B02550"/>
    <w:rsid w:val="00B0393A"/>
    <w:rsid w:val="00B04645"/>
    <w:rsid w:val="00B05651"/>
    <w:rsid w:val="00B06688"/>
    <w:rsid w:val="00B126E0"/>
    <w:rsid w:val="00B12F96"/>
    <w:rsid w:val="00B13526"/>
    <w:rsid w:val="00B1501F"/>
    <w:rsid w:val="00B17FC6"/>
    <w:rsid w:val="00B304EA"/>
    <w:rsid w:val="00B345E7"/>
    <w:rsid w:val="00B363DB"/>
    <w:rsid w:val="00B413EA"/>
    <w:rsid w:val="00B41E0A"/>
    <w:rsid w:val="00B43BAC"/>
    <w:rsid w:val="00B44CCE"/>
    <w:rsid w:val="00B5047A"/>
    <w:rsid w:val="00B54D46"/>
    <w:rsid w:val="00B5588F"/>
    <w:rsid w:val="00B576CA"/>
    <w:rsid w:val="00B60A37"/>
    <w:rsid w:val="00B63E6B"/>
    <w:rsid w:val="00B67F9B"/>
    <w:rsid w:val="00B74602"/>
    <w:rsid w:val="00B81170"/>
    <w:rsid w:val="00B93879"/>
    <w:rsid w:val="00B95386"/>
    <w:rsid w:val="00B95E9F"/>
    <w:rsid w:val="00B95ED9"/>
    <w:rsid w:val="00B966D4"/>
    <w:rsid w:val="00BA2EF5"/>
    <w:rsid w:val="00BA50FF"/>
    <w:rsid w:val="00BA646F"/>
    <w:rsid w:val="00BA64C3"/>
    <w:rsid w:val="00BA7CE9"/>
    <w:rsid w:val="00BA7D1F"/>
    <w:rsid w:val="00BB5775"/>
    <w:rsid w:val="00BC2366"/>
    <w:rsid w:val="00BC590F"/>
    <w:rsid w:val="00BC6BDB"/>
    <w:rsid w:val="00BD04BD"/>
    <w:rsid w:val="00BD2BA8"/>
    <w:rsid w:val="00BD35E4"/>
    <w:rsid w:val="00BD73F1"/>
    <w:rsid w:val="00BE0434"/>
    <w:rsid w:val="00BE2C55"/>
    <w:rsid w:val="00BF051E"/>
    <w:rsid w:val="00BF26D7"/>
    <w:rsid w:val="00BF366D"/>
    <w:rsid w:val="00BF5B19"/>
    <w:rsid w:val="00BF6B00"/>
    <w:rsid w:val="00BF751D"/>
    <w:rsid w:val="00C00704"/>
    <w:rsid w:val="00C028DA"/>
    <w:rsid w:val="00C02E96"/>
    <w:rsid w:val="00C0546F"/>
    <w:rsid w:val="00C0619B"/>
    <w:rsid w:val="00C1063D"/>
    <w:rsid w:val="00C220BF"/>
    <w:rsid w:val="00C222AB"/>
    <w:rsid w:val="00C22C04"/>
    <w:rsid w:val="00C26714"/>
    <w:rsid w:val="00C26E75"/>
    <w:rsid w:val="00C31447"/>
    <w:rsid w:val="00C3373F"/>
    <w:rsid w:val="00C3688B"/>
    <w:rsid w:val="00C400D5"/>
    <w:rsid w:val="00C4015A"/>
    <w:rsid w:val="00C46780"/>
    <w:rsid w:val="00C47742"/>
    <w:rsid w:val="00C50245"/>
    <w:rsid w:val="00C50DE4"/>
    <w:rsid w:val="00C51D84"/>
    <w:rsid w:val="00C53633"/>
    <w:rsid w:val="00C548AC"/>
    <w:rsid w:val="00C5767A"/>
    <w:rsid w:val="00C60DDF"/>
    <w:rsid w:val="00C62125"/>
    <w:rsid w:val="00C6738D"/>
    <w:rsid w:val="00C75BE9"/>
    <w:rsid w:val="00C77FA6"/>
    <w:rsid w:val="00C82536"/>
    <w:rsid w:val="00C915EA"/>
    <w:rsid w:val="00C92056"/>
    <w:rsid w:val="00C93965"/>
    <w:rsid w:val="00C9466B"/>
    <w:rsid w:val="00C95F06"/>
    <w:rsid w:val="00C9748C"/>
    <w:rsid w:val="00CA2787"/>
    <w:rsid w:val="00CA7C11"/>
    <w:rsid w:val="00CB0D14"/>
    <w:rsid w:val="00CB6214"/>
    <w:rsid w:val="00CC2E96"/>
    <w:rsid w:val="00CC42CF"/>
    <w:rsid w:val="00CC4C8C"/>
    <w:rsid w:val="00CC4F93"/>
    <w:rsid w:val="00CC7E41"/>
    <w:rsid w:val="00CD2129"/>
    <w:rsid w:val="00CD2CEA"/>
    <w:rsid w:val="00CD5E6C"/>
    <w:rsid w:val="00CD76CB"/>
    <w:rsid w:val="00CE0BD3"/>
    <w:rsid w:val="00CE0EC4"/>
    <w:rsid w:val="00CE24CB"/>
    <w:rsid w:val="00CE7883"/>
    <w:rsid w:val="00CF3E76"/>
    <w:rsid w:val="00D04747"/>
    <w:rsid w:val="00D0541D"/>
    <w:rsid w:val="00D1131A"/>
    <w:rsid w:val="00D12248"/>
    <w:rsid w:val="00D12C31"/>
    <w:rsid w:val="00D167AC"/>
    <w:rsid w:val="00D25388"/>
    <w:rsid w:val="00D253C3"/>
    <w:rsid w:val="00D254D8"/>
    <w:rsid w:val="00D2672F"/>
    <w:rsid w:val="00D27BC4"/>
    <w:rsid w:val="00D3302B"/>
    <w:rsid w:val="00D37828"/>
    <w:rsid w:val="00D436A4"/>
    <w:rsid w:val="00D43B21"/>
    <w:rsid w:val="00D46453"/>
    <w:rsid w:val="00D619C7"/>
    <w:rsid w:val="00D634FC"/>
    <w:rsid w:val="00D644FE"/>
    <w:rsid w:val="00D65D36"/>
    <w:rsid w:val="00D70010"/>
    <w:rsid w:val="00D73714"/>
    <w:rsid w:val="00D765F2"/>
    <w:rsid w:val="00D81897"/>
    <w:rsid w:val="00D870F4"/>
    <w:rsid w:val="00D92E06"/>
    <w:rsid w:val="00D94768"/>
    <w:rsid w:val="00D96F28"/>
    <w:rsid w:val="00D97C50"/>
    <w:rsid w:val="00DA04AF"/>
    <w:rsid w:val="00DA49FE"/>
    <w:rsid w:val="00DA5B60"/>
    <w:rsid w:val="00DB142F"/>
    <w:rsid w:val="00DB4D88"/>
    <w:rsid w:val="00DB6A8C"/>
    <w:rsid w:val="00DB7DCF"/>
    <w:rsid w:val="00DC1399"/>
    <w:rsid w:val="00DC73BE"/>
    <w:rsid w:val="00DD2C2D"/>
    <w:rsid w:val="00DD5444"/>
    <w:rsid w:val="00DD5940"/>
    <w:rsid w:val="00DE3F1D"/>
    <w:rsid w:val="00DF4A66"/>
    <w:rsid w:val="00E00596"/>
    <w:rsid w:val="00E0310C"/>
    <w:rsid w:val="00E041F1"/>
    <w:rsid w:val="00E05C0F"/>
    <w:rsid w:val="00E065F1"/>
    <w:rsid w:val="00E0701C"/>
    <w:rsid w:val="00E07E1A"/>
    <w:rsid w:val="00E14467"/>
    <w:rsid w:val="00E22151"/>
    <w:rsid w:val="00E31C1C"/>
    <w:rsid w:val="00E31C20"/>
    <w:rsid w:val="00E33BF5"/>
    <w:rsid w:val="00E34747"/>
    <w:rsid w:val="00E3567F"/>
    <w:rsid w:val="00E379A6"/>
    <w:rsid w:val="00E37C79"/>
    <w:rsid w:val="00E37CE0"/>
    <w:rsid w:val="00E4252B"/>
    <w:rsid w:val="00E4357F"/>
    <w:rsid w:val="00E451A5"/>
    <w:rsid w:val="00E50A0F"/>
    <w:rsid w:val="00E537EF"/>
    <w:rsid w:val="00E53FBF"/>
    <w:rsid w:val="00E646A1"/>
    <w:rsid w:val="00E72036"/>
    <w:rsid w:val="00E72365"/>
    <w:rsid w:val="00E762A0"/>
    <w:rsid w:val="00E76C8E"/>
    <w:rsid w:val="00E805B5"/>
    <w:rsid w:val="00E822CE"/>
    <w:rsid w:val="00E85BB8"/>
    <w:rsid w:val="00E861D1"/>
    <w:rsid w:val="00E864D0"/>
    <w:rsid w:val="00E875BB"/>
    <w:rsid w:val="00E87F78"/>
    <w:rsid w:val="00E90D70"/>
    <w:rsid w:val="00E9217F"/>
    <w:rsid w:val="00E93098"/>
    <w:rsid w:val="00E93D2E"/>
    <w:rsid w:val="00E9598D"/>
    <w:rsid w:val="00E95EDA"/>
    <w:rsid w:val="00E9765F"/>
    <w:rsid w:val="00EA0DF5"/>
    <w:rsid w:val="00EA1A28"/>
    <w:rsid w:val="00EA2536"/>
    <w:rsid w:val="00EA2D10"/>
    <w:rsid w:val="00EA2E53"/>
    <w:rsid w:val="00EA4A50"/>
    <w:rsid w:val="00EA4C4F"/>
    <w:rsid w:val="00EA79E3"/>
    <w:rsid w:val="00EA7B10"/>
    <w:rsid w:val="00EB00B0"/>
    <w:rsid w:val="00EB11EB"/>
    <w:rsid w:val="00EB2D7F"/>
    <w:rsid w:val="00EC3D05"/>
    <w:rsid w:val="00EC45CB"/>
    <w:rsid w:val="00ED26B1"/>
    <w:rsid w:val="00ED5BD7"/>
    <w:rsid w:val="00ED616A"/>
    <w:rsid w:val="00EE0096"/>
    <w:rsid w:val="00EE1DB9"/>
    <w:rsid w:val="00EE23C3"/>
    <w:rsid w:val="00EE31E9"/>
    <w:rsid w:val="00EE55EA"/>
    <w:rsid w:val="00EE63D1"/>
    <w:rsid w:val="00EE6E1D"/>
    <w:rsid w:val="00EF28E6"/>
    <w:rsid w:val="00EF3641"/>
    <w:rsid w:val="00EF37D8"/>
    <w:rsid w:val="00EF6AF8"/>
    <w:rsid w:val="00EF7835"/>
    <w:rsid w:val="00F0034C"/>
    <w:rsid w:val="00F01A24"/>
    <w:rsid w:val="00F03546"/>
    <w:rsid w:val="00F03E11"/>
    <w:rsid w:val="00F04329"/>
    <w:rsid w:val="00F07553"/>
    <w:rsid w:val="00F07C85"/>
    <w:rsid w:val="00F1164C"/>
    <w:rsid w:val="00F13D9A"/>
    <w:rsid w:val="00F15055"/>
    <w:rsid w:val="00F2791E"/>
    <w:rsid w:val="00F3094E"/>
    <w:rsid w:val="00F32369"/>
    <w:rsid w:val="00F33080"/>
    <w:rsid w:val="00F35D49"/>
    <w:rsid w:val="00F36402"/>
    <w:rsid w:val="00F40095"/>
    <w:rsid w:val="00F45430"/>
    <w:rsid w:val="00F50919"/>
    <w:rsid w:val="00F53D37"/>
    <w:rsid w:val="00F5662A"/>
    <w:rsid w:val="00F57B70"/>
    <w:rsid w:val="00F63C85"/>
    <w:rsid w:val="00F67E91"/>
    <w:rsid w:val="00F70D7C"/>
    <w:rsid w:val="00F745B0"/>
    <w:rsid w:val="00F74710"/>
    <w:rsid w:val="00F74BDF"/>
    <w:rsid w:val="00F81836"/>
    <w:rsid w:val="00F8278B"/>
    <w:rsid w:val="00F85075"/>
    <w:rsid w:val="00F87557"/>
    <w:rsid w:val="00F87BBD"/>
    <w:rsid w:val="00F91FA2"/>
    <w:rsid w:val="00F968FE"/>
    <w:rsid w:val="00F97569"/>
    <w:rsid w:val="00FA09EC"/>
    <w:rsid w:val="00FA0A70"/>
    <w:rsid w:val="00FA1334"/>
    <w:rsid w:val="00FA2CD6"/>
    <w:rsid w:val="00FA30BA"/>
    <w:rsid w:val="00FA3525"/>
    <w:rsid w:val="00FA3CA7"/>
    <w:rsid w:val="00FA5990"/>
    <w:rsid w:val="00FA5B5F"/>
    <w:rsid w:val="00FA6F72"/>
    <w:rsid w:val="00FA7B8F"/>
    <w:rsid w:val="00FB3160"/>
    <w:rsid w:val="00FB6CAA"/>
    <w:rsid w:val="00FB72D6"/>
    <w:rsid w:val="00FC5915"/>
    <w:rsid w:val="00FD0CA4"/>
    <w:rsid w:val="00FD1C58"/>
    <w:rsid w:val="00FD3FA0"/>
    <w:rsid w:val="00FD5918"/>
    <w:rsid w:val="00FE46FE"/>
    <w:rsid w:val="00FF0584"/>
    <w:rsid w:val="00FF0705"/>
    <w:rsid w:val="00FF172B"/>
    <w:rsid w:val="00FF1C89"/>
    <w:rsid w:val="00FF21C8"/>
    <w:rsid w:val="00FF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10BE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basedOn w:val="aubase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basedOn w:val="citebase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A3899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basedOn w:val="DefaultParagraphFont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basedOn w:val="DefaultParagraphFont"/>
    <w:uiPriority w:val="20"/>
    <w:qFormat/>
    <w:rsid w:val="009A3899"/>
    <w:rPr>
      <w:i/>
      <w:iCs/>
    </w:rPr>
  </w:style>
  <w:style w:type="character" w:styleId="EndnoteReference">
    <w:name w:val="endnote reference"/>
    <w:basedOn w:val="DefaultParagraphFont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basedOn w:val="DefaultParagraphFont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basedOn w:val="DefaultParagraphFont"/>
    <w:rsid w:val="009A3899"/>
    <w:rPr>
      <w:i/>
      <w:iCs/>
    </w:rPr>
  </w:style>
  <w:style w:type="character" w:styleId="HTMLCode">
    <w:name w:val="HTML Code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A3899"/>
    <w:rPr>
      <w:i/>
      <w:iCs/>
    </w:rPr>
  </w:style>
  <w:style w:type="character" w:styleId="HTMLKeyboard">
    <w:name w:val="HTML Keyboard"/>
    <w:basedOn w:val="DefaultParagraphFont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basedOn w:val="DefaultParagraphFont"/>
    <w:rsid w:val="009A38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A3899"/>
    <w:rPr>
      <w:i/>
      <w:iCs/>
    </w:rPr>
  </w:style>
  <w:style w:type="character" w:styleId="Hyperlink">
    <w:name w:val="Hyperlink"/>
    <w:basedOn w:val="DefaultParagraphFont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  <w:szCs w:val="20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  <w:szCs w:val="20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  <w:sz w:val="20"/>
      <w:szCs w:val="20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  <w:szCs w:val="20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  <w:szCs w:val="20"/>
    </w:rPr>
  </w:style>
  <w:style w:type="character" w:customStyle="1" w:styleId="SX-reflink">
    <w:name w:val="SX-reflink"/>
    <w:basedOn w:val="DefaultParagraphFont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 w:val="20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  <w:szCs w:val="20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  <w:szCs w:val="20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  <w:szCs w:val="20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  <w:szCs w:val="20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paragraph" w:styleId="Revision">
    <w:name w:val="Revision"/>
    <w:hidden/>
    <w:uiPriority w:val="71"/>
    <w:rsid w:val="007D6951"/>
  </w:style>
  <w:style w:type="paragraph" w:customStyle="1" w:styleId="EndNoteBibliographyTitle">
    <w:name w:val="EndNote Bibliography Title"/>
    <w:basedOn w:val="Normal"/>
    <w:rsid w:val="00F57B70"/>
    <w:pPr>
      <w:jc w:val="center"/>
    </w:pPr>
    <w:rPr>
      <w:sz w:val="20"/>
      <w:szCs w:val="20"/>
    </w:rPr>
  </w:style>
  <w:style w:type="paragraph" w:customStyle="1" w:styleId="EndNoteBibliography">
    <w:name w:val="EndNote Bibliography"/>
    <w:basedOn w:val="Normal"/>
    <w:rsid w:val="00F57B70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3C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DefaultParagraphFont"/>
    <w:rsid w:val="00AE3BD4"/>
  </w:style>
  <w:style w:type="paragraph" w:styleId="DocumentMap">
    <w:name w:val="Document Map"/>
    <w:basedOn w:val="Normal"/>
    <w:link w:val="DocumentMapChar"/>
    <w:uiPriority w:val="99"/>
    <w:semiHidden/>
    <w:unhideWhenUsed/>
    <w:rsid w:val="007963E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63ED"/>
    <w:rPr>
      <w:rFonts w:ascii="Lucida Grande" w:hAnsi="Lucida Grande" w:cs="Lucida Grande"/>
      <w:sz w:val="24"/>
      <w:szCs w:val="24"/>
    </w:rPr>
  </w:style>
  <w:style w:type="table" w:styleId="TableGrid">
    <w:name w:val="Table Grid"/>
    <w:basedOn w:val="TableNormal"/>
    <w:uiPriority w:val="59"/>
    <w:rsid w:val="00600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5A2B7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72"/>
    <w:qFormat/>
    <w:rsid w:val="0031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DD0335-F778-7E4A-B585-0284279F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884</Words>
  <Characters>5043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Links>
    <vt:vector size="24" baseType="variant">
      <vt:variant>
        <vt:i4>7077934</vt:i4>
      </vt:variant>
      <vt:variant>
        <vt:i4>9</vt:i4>
      </vt:variant>
      <vt:variant>
        <vt:i4>0</vt:i4>
      </vt:variant>
      <vt:variant>
        <vt:i4>5</vt:i4>
      </vt:variant>
      <vt:variant>
        <vt:lpwstr>http://www.sciencemag.org/about/authors/prep/res/refs.xhtml</vt:lpwstr>
      </vt:variant>
      <vt:variant>
        <vt:lpwstr/>
      </vt:variant>
      <vt:variant>
        <vt:i4>5177356</vt:i4>
      </vt:variant>
      <vt:variant>
        <vt:i4>6</vt:i4>
      </vt:variant>
      <vt:variant>
        <vt:i4>0</vt:i4>
      </vt:variant>
      <vt:variant>
        <vt:i4>5</vt:i4>
      </vt:variant>
      <vt:variant>
        <vt:lpwstr>http://www.tug.org/utilities/texconv/textopc.html</vt:lpwstr>
      </vt:variant>
      <vt:variant>
        <vt:lpwstr/>
      </vt:variant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http://www.sciencemag.org/site/feature/contribinfo/index.xhtml</vt:lpwstr>
      </vt:variant>
      <vt:variant>
        <vt:lpwstr/>
      </vt:variant>
      <vt:variant>
        <vt:i4>7798821</vt:i4>
      </vt:variant>
      <vt:variant>
        <vt:i4>0</vt:i4>
      </vt:variant>
      <vt:variant>
        <vt:i4>0</vt:i4>
      </vt:variant>
      <vt:variant>
        <vt:i4>5</vt:i4>
      </vt:variant>
      <vt:variant>
        <vt:lpwstr>http://www.submit2science.org/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bhanson</dc:creator>
  <cp:keywords/>
  <cp:lastModifiedBy>Irina S.</cp:lastModifiedBy>
  <cp:revision>11</cp:revision>
  <cp:lastPrinted>2015-12-07T21:41:00Z</cp:lastPrinted>
  <dcterms:created xsi:type="dcterms:W3CDTF">2015-12-01T00:21:00Z</dcterms:created>
  <dcterms:modified xsi:type="dcterms:W3CDTF">2015-12-26T00:24:00Z</dcterms:modified>
</cp:coreProperties>
</file>