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67" w:rsidRPr="00797967" w:rsidRDefault="007B50C1" w:rsidP="00797967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de-DE"/>
        </w:rPr>
      </w:pPr>
      <w:r>
        <w:rPr>
          <w:rFonts w:ascii="Arial" w:eastAsiaTheme="minorEastAsia" w:hAnsi="Arial" w:cs="Arial"/>
          <w:b/>
          <w:sz w:val="24"/>
          <w:szCs w:val="24"/>
          <w:lang w:eastAsia="de-DE"/>
        </w:rPr>
        <w:t>S1</w:t>
      </w:r>
      <w:r>
        <w:rPr>
          <w:rFonts w:ascii="Arial" w:eastAsiaTheme="minorEastAsia" w:hAnsi="Arial" w:cs="Arial"/>
          <w:b/>
          <w:sz w:val="24"/>
          <w:szCs w:val="24"/>
          <w:lang w:eastAsia="de-DE"/>
        </w:rPr>
        <w:t xml:space="preserve"> </w:t>
      </w:r>
      <w:bookmarkStart w:id="0" w:name="_GoBack"/>
      <w:bookmarkEnd w:id="0"/>
      <w:r w:rsidR="00797967" w:rsidRPr="00797967">
        <w:rPr>
          <w:rFonts w:ascii="Arial" w:eastAsiaTheme="minorEastAsia" w:hAnsi="Arial" w:cs="Arial"/>
          <w:b/>
          <w:sz w:val="24"/>
          <w:szCs w:val="24"/>
          <w:lang w:eastAsia="de-DE"/>
        </w:rPr>
        <w:t xml:space="preserve">Table: Kinetic parameters obtained by fitting of the equations 1 and 2. </w:t>
      </w:r>
    </w:p>
    <w:p w:rsidR="00797967" w:rsidRPr="00797967" w:rsidRDefault="00797967" w:rsidP="00797967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de-DE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243"/>
        <w:gridCol w:w="709"/>
        <w:gridCol w:w="1701"/>
        <w:gridCol w:w="2268"/>
        <w:gridCol w:w="1451"/>
      </w:tblGrid>
      <w:tr w:rsidR="00797967" w:rsidRPr="00797967" w:rsidTr="006B5520"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7967" w:rsidRPr="00797967" w:rsidRDefault="00797967" w:rsidP="007979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7967" w:rsidRPr="00797967" w:rsidRDefault="00797967" w:rsidP="00797967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97967">
              <w:rPr>
                <w:rFonts w:ascii="Arial" w:hAnsi="Arial" w:cs="Arial"/>
                <w:sz w:val="24"/>
                <w:szCs w:val="24"/>
                <w:lang w:val="de-DE"/>
              </w:rPr>
              <w:t xml:space="preserve">GLS </w:t>
            </w:r>
            <w:proofErr w:type="spellStart"/>
            <w:r w:rsidRPr="00797967">
              <w:rPr>
                <w:rFonts w:ascii="Arial" w:hAnsi="Arial" w:cs="Arial"/>
                <w:sz w:val="24"/>
                <w:szCs w:val="24"/>
                <w:lang w:val="de-DE"/>
              </w:rPr>
              <w:t>hydrolysis</w:t>
            </w:r>
            <w:proofErr w:type="spellEnd"/>
            <w:r w:rsidRPr="00797967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97967">
              <w:rPr>
                <w:rFonts w:ascii="Arial" w:hAnsi="Arial" w:cs="Arial"/>
                <w:sz w:val="24"/>
                <w:szCs w:val="24"/>
                <w:lang w:val="de-DE"/>
              </w:rPr>
              <w:t>product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7967" w:rsidRPr="00797967" w:rsidRDefault="00797967" w:rsidP="00797967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797967">
              <w:rPr>
                <w:rFonts w:ascii="Arial" w:hAnsi="Arial" w:cs="Arial"/>
                <w:sz w:val="24"/>
                <w:szCs w:val="24"/>
                <w:lang w:val="de-DE"/>
              </w:rPr>
              <w:t>Soil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7967" w:rsidRPr="00797967" w:rsidRDefault="00797967" w:rsidP="00797967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97967">
              <w:rPr>
                <w:rFonts w:ascii="Arial" w:hAnsi="Arial" w:cs="Arial"/>
                <w:sz w:val="24"/>
                <w:szCs w:val="24"/>
                <w:lang w:val="de-DE"/>
              </w:rPr>
              <w:t>k [h</w:t>
            </w:r>
            <w:r w:rsidRPr="00797967">
              <w:rPr>
                <w:rFonts w:ascii="Arial" w:hAnsi="Arial" w:cs="Arial"/>
                <w:sz w:val="24"/>
                <w:szCs w:val="24"/>
                <w:vertAlign w:val="superscript"/>
                <w:lang w:val="de-DE"/>
              </w:rPr>
              <w:t>-1</w:t>
            </w:r>
            <w:r w:rsidRPr="00797967">
              <w:rPr>
                <w:rFonts w:ascii="Arial" w:hAnsi="Arial" w:cs="Arial"/>
                <w:sz w:val="24"/>
                <w:szCs w:val="24"/>
                <w:lang w:val="de-DE"/>
              </w:rPr>
              <w:t>]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7967" w:rsidRPr="00797967" w:rsidRDefault="00797967" w:rsidP="00797967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  <w:lang w:val="de-DE"/>
              </w:rPr>
            </w:pPr>
            <w:r w:rsidRPr="00797967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  <w:r w:rsidRPr="00797967">
              <w:rPr>
                <w:rFonts w:ascii="Arial" w:hAnsi="Arial" w:cs="Arial"/>
                <w:sz w:val="24"/>
                <w:szCs w:val="24"/>
                <w:vertAlign w:val="subscript"/>
                <w:lang w:val="de-DE"/>
              </w:rPr>
              <w:t xml:space="preserve">1/2 </w:t>
            </w:r>
            <w:r w:rsidRPr="00797967">
              <w:rPr>
                <w:rFonts w:ascii="Arial" w:hAnsi="Arial" w:cs="Arial"/>
                <w:sz w:val="24"/>
                <w:szCs w:val="24"/>
                <w:lang w:val="de-DE"/>
              </w:rPr>
              <w:t>[h]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7967" w:rsidRPr="00797967" w:rsidRDefault="00797967" w:rsidP="00797967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de-DE"/>
              </w:rPr>
            </w:pPr>
            <w:r w:rsidRPr="00797967">
              <w:rPr>
                <w:rFonts w:ascii="Arial" w:hAnsi="Arial" w:cs="Arial"/>
                <w:sz w:val="24"/>
                <w:szCs w:val="24"/>
                <w:lang w:val="de-DE"/>
              </w:rPr>
              <w:t>R</w:t>
            </w:r>
            <w:r w:rsidRPr="00797967">
              <w:rPr>
                <w:rFonts w:ascii="Arial" w:hAnsi="Arial" w:cs="Arial"/>
                <w:sz w:val="24"/>
                <w:szCs w:val="24"/>
                <w:vertAlign w:val="superscript"/>
                <w:lang w:val="de-DE"/>
              </w:rPr>
              <w:t>2</w:t>
            </w:r>
          </w:p>
        </w:tc>
      </w:tr>
    </w:tbl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700"/>
        <w:gridCol w:w="2243"/>
        <w:gridCol w:w="709"/>
        <w:gridCol w:w="1701"/>
        <w:gridCol w:w="2268"/>
        <w:gridCol w:w="1451"/>
      </w:tblGrid>
      <w:tr w:rsidR="00797967" w:rsidRPr="00797967" w:rsidTr="006B5520">
        <w:tc>
          <w:tcPr>
            <w:tcW w:w="700" w:type="dxa"/>
            <w:vMerge w:val="restart"/>
            <w:tcBorders>
              <w:top w:val="single" w:sz="4" w:space="0" w:color="auto"/>
            </w:tcBorders>
            <w:textDirection w:val="btLr"/>
          </w:tcPr>
          <w:p w:rsidR="00797967" w:rsidRPr="00797967" w:rsidRDefault="00797967" w:rsidP="00797967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  <w:t xml:space="preserve">          Indian </w:t>
            </w:r>
            <w:proofErr w:type="spellStart"/>
            <w:r w:rsidRPr="00797967"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  <w:t>mustard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vertAlign w:val="superscript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  <w:t>Allyl-</w:t>
            </w:r>
            <w:proofErr w:type="spellStart"/>
            <w:r w:rsidRPr="00797967"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  <w:t>ITC</w:t>
            </w:r>
            <w:r w:rsidRPr="00797967">
              <w:rPr>
                <w:rFonts w:ascii="Arial" w:eastAsia="Calibri" w:hAnsi="Arial" w:cs="Arial"/>
                <w:sz w:val="24"/>
                <w:szCs w:val="24"/>
                <w:vertAlign w:val="superscript"/>
                <w:lang w:val="de-DE" w:eastAsia="de-DE"/>
              </w:rPr>
              <w:t>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  <w:t>AL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>0.037 ± 0.006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>19.07 ± 3.13 (ab)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>0.91 ± 0.01</w:t>
            </w:r>
          </w:p>
        </w:tc>
      </w:tr>
      <w:tr w:rsidR="00797967" w:rsidRPr="00797967" w:rsidTr="006B5520">
        <w:tc>
          <w:tcPr>
            <w:tcW w:w="700" w:type="dxa"/>
            <w:vMerge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43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09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  <w:t>KL</w:t>
            </w:r>
          </w:p>
        </w:tc>
        <w:tc>
          <w:tcPr>
            <w:tcW w:w="170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>0.037 ± 0.011</w:t>
            </w:r>
          </w:p>
        </w:tc>
        <w:tc>
          <w:tcPr>
            <w:tcW w:w="2268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 xml:space="preserve">19.78 </w:t>
            </w: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>± 6.25 (ab)</w:t>
            </w:r>
          </w:p>
        </w:tc>
        <w:tc>
          <w:tcPr>
            <w:tcW w:w="145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 xml:space="preserve">0.96 </w:t>
            </w: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>± 0.04</w:t>
            </w:r>
          </w:p>
        </w:tc>
      </w:tr>
      <w:tr w:rsidR="00797967" w:rsidRPr="00797967" w:rsidTr="006B5520">
        <w:tc>
          <w:tcPr>
            <w:tcW w:w="700" w:type="dxa"/>
            <w:vMerge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43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09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  <w:t>ML</w:t>
            </w:r>
          </w:p>
        </w:tc>
        <w:tc>
          <w:tcPr>
            <w:tcW w:w="170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 xml:space="preserve">0.051 </w:t>
            </w: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 xml:space="preserve">± </w:t>
            </w: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>0.015</w:t>
            </w:r>
          </w:p>
        </w:tc>
        <w:tc>
          <w:tcPr>
            <w:tcW w:w="2268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 xml:space="preserve">14.54 </w:t>
            </w: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 xml:space="preserve">± </w:t>
            </w: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>4.42 (ab)</w:t>
            </w:r>
          </w:p>
        </w:tc>
        <w:tc>
          <w:tcPr>
            <w:tcW w:w="145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 xml:space="preserve">0.95 </w:t>
            </w: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 xml:space="preserve">± </w:t>
            </w: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>0.04</w:t>
            </w:r>
          </w:p>
        </w:tc>
      </w:tr>
      <w:tr w:rsidR="00797967" w:rsidRPr="00797967" w:rsidTr="006B5520">
        <w:tc>
          <w:tcPr>
            <w:tcW w:w="700" w:type="dxa"/>
            <w:vMerge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43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09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70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68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45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</w:tr>
      <w:tr w:rsidR="00797967" w:rsidRPr="00797967" w:rsidTr="006B5520">
        <w:tc>
          <w:tcPr>
            <w:tcW w:w="700" w:type="dxa"/>
            <w:vMerge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43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vertAlign w:val="superscript"/>
                <w:lang w:val="de-DE" w:eastAsia="de-DE"/>
              </w:rPr>
            </w:pPr>
            <w:proofErr w:type="spellStart"/>
            <w:r w:rsidRPr="00797967"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  <w:t>CETP</w:t>
            </w:r>
            <w:r w:rsidRPr="00797967">
              <w:rPr>
                <w:rFonts w:ascii="Arial" w:eastAsia="Calibri" w:hAnsi="Arial" w:cs="Arial"/>
                <w:sz w:val="24"/>
                <w:szCs w:val="24"/>
                <w:vertAlign w:val="superscript"/>
                <w:lang w:val="de-DE" w:eastAsia="de-DE"/>
              </w:rPr>
              <w:t>b</w:t>
            </w:r>
            <w:proofErr w:type="spellEnd"/>
          </w:p>
        </w:tc>
        <w:tc>
          <w:tcPr>
            <w:tcW w:w="709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  <w:t>AL</w:t>
            </w:r>
          </w:p>
        </w:tc>
        <w:tc>
          <w:tcPr>
            <w:tcW w:w="170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 xml:space="preserve">0.032 </w:t>
            </w: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 xml:space="preserve">± </w:t>
            </w: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>0.012</w:t>
            </w:r>
          </w:p>
        </w:tc>
        <w:tc>
          <w:tcPr>
            <w:tcW w:w="2268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 xml:space="preserve">23.60 </w:t>
            </w: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 xml:space="preserve">± </w:t>
            </w: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>8.06 (ab)</w:t>
            </w:r>
          </w:p>
        </w:tc>
        <w:tc>
          <w:tcPr>
            <w:tcW w:w="145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 xml:space="preserve">0.84 </w:t>
            </w: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 xml:space="preserve">± </w:t>
            </w: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>0.12</w:t>
            </w:r>
          </w:p>
        </w:tc>
      </w:tr>
      <w:tr w:rsidR="00797967" w:rsidRPr="00797967" w:rsidTr="006B5520">
        <w:tc>
          <w:tcPr>
            <w:tcW w:w="700" w:type="dxa"/>
            <w:vMerge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43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de-DE" w:eastAsia="de-DE"/>
              </w:rPr>
            </w:pPr>
          </w:p>
        </w:tc>
        <w:tc>
          <w:tcPr>
            <w:tcW w:w="709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  <w:t>KL</w:t>
            </w:r>
          </w:p>
        </w:tc>
        <w:tc>
          <w:tcPr>
            <w:tcW w:w="170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 xml:space="preserve">0.015 </w:t>
            </w: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 xml:space="preserve">± </w:t>
            </w: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>0.006</w:t>
            </w:r>
          </w:p>
        </w:tc>
        <w:tc>
          <w:tcPr>
            <w:tcW w:w="2268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 xml:space="preserve">51.12 </w:t>
            </w: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 xml:space="preserve">± </w:t>
            </w: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>23.02 (cd)</w:t>
            </w:r>
          </w:p>
        </w:tc>
        <w:tc>
          <w:tcPr>
            <w:tcW w:w="145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 xml:space="preserve">0.68 </w:t>
            </w: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 xml:space="preserve">± </w:t>
            </w: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>0.16</w:t>
            </w:r>
          </w:p>
        </w:tc>
      </w:tr>
      <w:tr w:rsidR="00797967" w:rsidRPr="00797967" w:rsidTr="006B5520">
        <w:tc>
          <w:tcPr>
            <w:tcW w:w="700" w:type="dxa"/>
            <w:vMerge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43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09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  <w:t>ML</w:t>
            </w:r>
          </w:p>
        </w:tc>
        <w:tc>
          <w:tcPr>
            <w:tcW w:w="170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 xml:space="preserve">0.031 </w:t>
            </w: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 xml:space="preserve">± </w:t>
            </w: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>0.008</w:t>
            </w:r>
          </w:p>
        </w:tc>
        <w:tc>
          <w:tcPr>
            <w:tcW w:w="2268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 xml:space="preserve">22.89 </w:t>
            </w: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 xml:space="preserve">± </w:t>
            </w: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>4.82 (</w:t>
            </w:r>
            <w:proofErr w:type="spellStart"/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>bc</w:t>
            </w:r>
            <w:proofErr w:type="spellEnd"/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145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 xml:space="preserve">0.78 </w:t>
            </w: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 xml:space="preserve">± </w:t>
            </w: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>0.09</w:t>
            </w:r>
          </w:p>
        </w:tc>
      </w:tr>
      <w:tr w:rsidR="00797967" w:rsidRPr="00797967" w:rsidTr="006B5520">
        <w:tc>
          <w:tcPr>
            <w:tcW w:w="700" w:type="dxa"/>
            <w:vMerge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43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09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70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68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45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</w:tr>
      <w:tr w:rsidR="00797967" w:rsidRPr="00797967" w:rsidTr="006B5520">
        <w:tc>
          <w:tcPr>
            <w:tcW w:w="700" w:type="dxa"/>
            <w:vMerge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43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  <w:t>sec-Butyl-ITC</w:t>
            </w:r>
          </w:p>
        </w:tc>
        <w:tc>
          <w:tcPr>
            <w:tcW w:w="709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  <w:t>AL</w:t>
            </w:r>
          </w:p>
        </w:tc>
        <w:tc>
          <w:tcPr>
            <w:tcW w:w="170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 xml:space="preserve">0.022 </w:t>
            </w: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 xml:space="preserve">± </w:t>
            </w: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>0.009</w:t>
            </w:r>
          </w:p>
        </w:tc>
        <w:tc>
          <w:tcPr>
            <w:tcW w:w="2268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 xml:space="preserve">35.10 </w:t>
            </w: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 xml:space="preserve">± </w:t>
            </w: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>16.04 (b)</w:t>
            </w:r>
          </w:p>
        </w:tc>
        <w:tc>
          <w:tcPr>
            <w:tcW w:w="145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 xml:space="preserve">0.63 </w:t>
            </w: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 xml:space="preserve">± </w:t>
            </w: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>0.17</w:t>
            </w:r>
          </w:p>
        </w:tc>
      </w:tr>
      <w:tr w:rsidR="00797967" w:rsidRPr="00797967" w:rsidTr="006B5520">
        <w:tc>
          <w:tcPr>
            <w:tcW w:w="700" w:type="dxa"/>
            <w:vMerge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43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09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  <w:t>KL</w:t>
            </w:r>
          </w:p>
        </w:tc>
        <w:tc>
          <w:tcPr>
            <w:tcW w:w="170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 xml:space="preserve">0.013 </w:t>
            </w: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 xml:space="preserve">± </w:t>
            </w: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>0.002</w:t>
            </w:r>
          </w:p>
        </w:tc>
        <w:tc>
          <w:tcPr>
            <w:tcW w:w="2268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 xml:space="preserve">52.91 </w:t>
            </w: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 xml:space="preserve">± </w:t>
            </w: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>8.90 (d)</w:t>
            </w:r>
          </w:p>
        </w:tc>
        <w:tc>
          <w:tcPr>
            <w:tcW w:w="145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 xml:space="preserve">0.76 </w:t>
            </w: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 xml:space="preserve">± </w:t>
            </w: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>0.27</w:t>
            </w:r>
          </w:p>
        </w:tc>
      </w:tr>
      <w:tr w:rsidR="00797967" w:rsidRPr="00797967" w:rsidTr="006B5520">
        <w:tc>
          <w:tcPr>
            <w:tcW w:w="700" w:type="dxa"/>
            <w:vMerge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43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09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  <w:t>ML</w:t>
            </w:r>
          </w:p>
        </w:tc>
        <w:tc>
          <w:tcPr>
            <w:tcW w:w="170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 xml:space="preserve">0.030 </w:t>
            </w: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 xml:space="preserve">± </w:t>
            </w: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>0.016</w:t>
            </w:r>
          </w:p>
        </w:tc>
        <w:tc>
          <w:tcPr>
            <w:tcW w:w="2268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 xml:space="preserve">26.60 </w:t>
            </w: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 xml:space="preserve">± </w:t>
            </w: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>11.20 (</w:t>
            </w:r>
            <w:proofErr w:type="spellStart"/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>bc</w:t>
            </w:r>
            <w:proofErr w:type="spellEnd"/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145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 xml:space="preserve">0.68 </w:t>
            </w: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 xml:space="preserve">± </w:t>
            </w: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>0.13</w:t>
            </w:r>
          </w:p>
        </w:tc>
      </w:tr>
      <w:tr w:rsidR="00797967" w:rsidRPr="00797967" w:rsidTr="006B5520">
        <w:tc>
          <w:tcPr>
            <w:tcW w:w="700" w:type="dxa"/>
            <w:vMerge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43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09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70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68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45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</w:tr>
      <w:tr w:rsidR="00797967" w:rsidRPr="00797967" w:rsidTr="006B5520">
        <w:tc>
          <w:tcPr>
            <w:tcW w:w="700" w:type="dxa"/>
            <w:vMerge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43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  <w:t>2-Phenylethyl-ITC</w:t>
            </w:r>
          </w:p>
        </w:tc>
        <w:tc>
          <w:tcPr>
            <w:tcW w:w="709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  <w:t>AL</w:t>
            </w:r>
          </w:p>
        </w:tc>
        <w:tc>
          <w:tcPr>
            <w:tcW w:w="170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 xml:space="preserve">0.033 </w:t>
            </w: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 xml:space="preserve">± </w:t>
            </w: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>0.029</w:t>
            </w:r>
          </w:p>
        </w:tc>
        <w:tc>
          <w:tcPr>
            <w:tcW w:w="2268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 xml:space="preserve">41.32 </w:t>
            </w: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>±</w:t>
            </w: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 xml:space="preserve"> 40.06 (b)</w:t>
            </w:r>
          </w:p>
        </w:tc>
        <w:tc>
          <w:tcPr>
            <w:tcW w:w="145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  <w:t xml:space="preserve">0.72 </w:t>
            </w: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>±0.23</w:t>
            </w:r>
          </w:p>
        </w:tc>
      </w:tr>
      <w:tr w:rsidR="00797967" w:rsidRPr="00797967" w:rsidTr="006B5520">
        <w:tc>
          <w:tcPr>
            <w:tcW w:w="700" w:type="dxa"/>
            <w:vMerge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43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09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  <w:t>KL</w:t>
            </w:r>
          </w:p>
        </w:tc>
        <w:tc>
          <w:tcPr>
            <w:tcW w:w="170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  <w:t xml:space="preserve">0.025 </w:t>
            </w: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 xml:space="preserve">± </w:t>
            </w:r>
            <w:r w:rsidRPr="00797967"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  <w:t>0.011</w:t>
            </w:r>
          </w:p>
        </w:tc>
        <w:tc>
          <w:tcPr>
            <w:tcW w:w="2268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>31.69 ± 12.35 (</w:t>
            </w:r>
            <w:proofErr w:type="spellStart"/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>bc</w:t>
            </w:r>
            <w:proofErr w:type="spellEnd"/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145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>0.79 ± 0.33</w:t>
            </w:r>
          </w:p>
        </w:tc>
      </w:tr>
      <w:tr w:rsidR="00797967" w:rsidRPr="00797967" w:rsidTr="006B5520">
        <w:tc>
          <w:tcPr>
            <w:tcW w:w="700" w:type="dxa"/>
            <w:vMerge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43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09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  <w:t>ML</w:t>
            </w:r>
          </w:p>
        </w:tc>
        <w:tc>
          <w:tcPr>
            <w:tcW w:w="170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>0.026 ± 0.012</w:t>
            </w:r>
          </w:p>
        </w:tc>
        <w:tc>
          <w:tcPr>
            <w:tcW w:w="2268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>31.31 ± 16.14 (c)</w:t>
            </w:r>
          </w:p>
        </w:tc>
        <w:tc>
          <w:tcPr>
            <w:tcW w:w="145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>0.61 ± 0.20</w:t>
            </w:r>
          </w:p>
        </w:tc>
      </w:tr>
      <w:tr w:rsidR="00797967" w:rsidRPr="00797967" w:rsidTr="006B5520">
        <w:tc>
          <w:tcPr>
            <w:tcW w:w="700" w:type="dxa"/>
            <w:vMerge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43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09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70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268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45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797967" w:rsidRPr="00797967" w:rsidTr="006B5520">
        <w:tc>
          <w:tcPr>
            <w:tcW w:w="700" w:type="dxa"/>
            <w:vMerge w:val="restart"/>
            <w:textDirection w:val="btLr"/>
          </w:tcPr>
          <w:p w:rsidR="00797967" w:rsidRPr="00797967" w:rsidRDefault="00797967" w:rsidP="00797967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proofErr w:type="spellStart"/>
            <w:r w:rsidRPr="00797967"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  <w:t>Oilseed</w:t>
            </w:r>
            <w:proofErr w:type="spellEnd"/>
            <w:r w:rsidRPr="00797967"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797967"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  <w:t>radish</w:t>
            </w:r>
            <w:proofErr w:type="spellEnd"/>
          </w:p>
        </w:tc>
        <w:tc>
          <w:tcPr>
            <w:tcW w:w="2243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vertAlign w:val="superscript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  <w:t>4-MTB-ITC</w:t>
            </w:r>
            <w:r w:rsidRPr="00797967">
              <w:rPr>
                <w:rFonts w:ascii="Arial" w:eastAsia="Calibri" w:hAnsi="Arial" w:cs="Arial"/>
                <w:sz w:val="24"/>
                <w:szCs w:val="24"/>
                <w:vertAlign w:val="superscript"/>
                <w:lang w:val="de-DE" w:eastAsia="de-DE"/>
              </w:rPr>
              <w:t>c</w:t>
            </w:r>
          </w:p>
        </w:tc>
        <w:tc>
          <w:tcPr>
            <w:tcW w:w="709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  <w:t>AL</w:t>
            </w:r>
          </w:p>
        </w:tc>
        <w:tc>
          <w:tcPr>
            <w:tcW w:w="170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 xml:space="preserve">0.586 </w:t>
            </w: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>± 0.037</w:t>
            </w:r>
          </w:p>
        </w:tc>
        <w:tc>
          <w:tcPr>
            <w:tcW w:w="2268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>1.19 ± 0.08 (a)</w:t>
            </w:r>
          </w:p>
        </w:tc>
        <w:tc>
          <w:tcPr>
            <w:tcW w:w="145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>1.00 ± 0.00</w:t>
            </w:r>
          </w:p>
        </w:tc>
      </w:tr>
      <w:tr w:rsidR="00797967" w:rsidRPr="00797967" w:rsidTr="006B5520">
        <w:tc>
          <w:tcPr>
            <w:tcW w:w="700" w:type="dxa"/>
            <w:vMerge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43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09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  <w:t>KL</w:t>
            </w:r>
          </w:p>
        </w:tc>
        <w:tc>
          <w:tcPr>
            <w:tcW w:w="170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>0.603 ± 0.052</w:t>
            </w:r>
          </w:p>
        </w:tc>
        <w:tc>
          <w:tcPr>
            <w:tcW w:w="2268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>1.16 ± 0.10 (a)</w:t>
            </w:r>
          </w:p>
        </w:tc>
        <w:tc>
          <w:tcPr>
            <w:tcW w:w="145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>0.99 ± 0.01</w:t>
            </w:r>
          </w:p>
        </w:tc>
      </w:tr>
      <w:tr w:rsidR="00797967" w:rsidRPr="00797967" w:rsidTr="006B5520">
        <w:tc>
          <w:tcPr>
            <w:tcW w:w="700" w:type="dxa"/>
            <w:vMerge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43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09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  <w:t>ML</w:t>
            </w:r>
          </w:p>
        </w:tc>
        <w:tc>
          <w:tcPr>
            <w:tcW w:w="170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>0.575 ± 0.080</w:t>
            </w:r>
          </w:p>
        </w:tc>
        <w:tc>
          <w:tcPr>
            <w:tcW w:w="2268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>1.22 ± 0.17 (a)</w:t>
            </w:r>
          </w:p>
        </w:tc>
        <w:tc>
          <w:tcPr>
            <w:tcW w:w="145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>0.99 ± 0.01</w:t>
            </w:r>
          </w:p>
        </w:tc>
      </w:tr>
      <w:tr w:rsidR="00797967" w:rsidRPr="00797967" w:rsidTr="006B5520">
        <w:tc>
          <w:tcPr>
            <w:tcW w:w="700" w:type="dxa"/>
            <w:vMerge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43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09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70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268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45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797967" w:rsidRPr="00797967" w:rsidTr="006B5520">
        <w:tc>
          <w:tcPr>
            <w:tcW w:w="700" w:type="dxa"/>
            <w:vMerge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43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vertAlign w:val="superscript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  <w:t>4-MT-3But-ITC</w:t>
            </w:r>
            <w:r w:rsidRPr="00797967">
              <w:rPr>
                <w:rFonts w:ascii="Arial" w:eastAsia="Calibri" w:hAnsi="Arial" w:cs="Arial"/>
                <w:sz w:val="24"/>
                <w:szCs w:val="24"/>
                <w:vertAlign w:val="superscript"/>
                <w:lang w:val="de-DE" w:eastAsia="de-DE"/>
              </w:rPr>
              <w:t>d</w:t>
            </w:r>
          </w:p>
        </w:tc>
        <w:tc>
          <w:tcPr>
            <w:tcW w:w="709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  <w:t>AL</w:t>
            </w:r>
          </w:p>
        </w:tc>
        <w:tc>
          <w:tcPr>
            <w:tcW w:w="170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 xml:space="preserve">0.238 </w:t>
            </w: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>± 0.007</w:t>
            </w:r>
          </w:p>
        </w:tc>
        <w:tc>
          <w:tcPr>
            <w:tcW w:w="2268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>2.91 ± 0.08 (a)</w:t>
            </w:r>
          </w:p>
        </w:tc>
        <w:tc>
          <w:tcPr>
            <w:tcW w:w="145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>0.96 ± 0.02</w:t>
            </w:r>
          </w:p>
        </w:tc>
      </w:tr>
      <w:tr w:rsidR="00797967" w:rsidRPr="00797967" w:rsidTr="006B5520">
        <w:tc>
          <w:tcPr>
            <w:tcW w:w="700" w:type="dxa"/>
            <w:vMerge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43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09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  <w:t>KL</w:t>
            </w:r>
          </w:p>
        </w:tc>
        <w:tc>
          <w:tcPr>
            <w:tcW w:w="170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>0.223 ± 0.017</w:t>
            </w:r>
          </w:p>
        </w:tc>
        <w:tc>
          <w:tcPr>
            <w:tcW w:w="2268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  <w:t xml:space="preserve">3.11 </w:t>
            </w: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>± 0.23 (a)</w:t>
            </w:r>
          </w:p>
        </w:tc>
        <w:tc>
          <w:tcPr>
            <w:tcW w:w="145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>0.97 ± 0.01</w:t>
            </w:r>
          </w:p>
        </w:tc>
      </w:tr>
      <w:tr w:rsidR="00797967" w:rsidRPr="00797967" w:rsidTr="006B5520">
        <w:tc>
          <w:tcPr>
            <w:tcW w:w="700" w:type="dxa"/>
            <w:vMerge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43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09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sz w:val="24"/>
                <w:szCs w:val="24"/>
                <w:lang w:val="de-DE" w:eastAsia="de-DE"/>
              </w:rPr>
              <w:t>ML</w:t>
            </w:r>
          </w:p>
        </w:tc>
        <w:tc>
          <w:tcPr>
            <w:tcW w:w="170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>0.219 ± 0.010</w:t>
            </w:r>
          </w:p>
        </w:tc>
        <w:tc>
          <w:tcPr>
            <w:tcW w:w="2268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>3.16 ± 0.14 (a)</w:t>
            </w:r>
          </w:p>
        </w:tc>
        <w:tc>
          <w:tcPr>
            <w:tcW w:w="1451" w:type="dxa"/>
          </w:tcPr>
          <w:p w:rsidR="00797967" w:rsidRPr="00797967" w:rsidRDefault="00797967" w:rsidP="0079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de-DE"/>
              </w:rPr>
            </w:pPr>
            <w:r w:rsidRPr="00797967">
              <w:rPr>
                <w:rFonts w:ascii="Arial" w:eastAsia="Calibri" w:hAnsi="Arial" w:cs="Arial"/>
                <w:color w:val="000000"/>
                <w:sz w:val="24"/>
                <w:szCs w:val="24"/>
                <w:lang w:val="de-DE" w:eastAsia="de-DE"/>
              </w:rPr>
              <w:t>0.96 ± 0.04</w:t>
            </w:r>
          </w:p>
        </w:tc>
      </w:tr>
    </w:tbl>
    <w:p w:rsidR="00797967" w:rsidRPr="00797967" w:rsidRDefault="00797967" w:rsidP="00797967">
      <w:pPr>
        <w:rPr>
          <w:rFonts w:ascii="Arial" w:eastAsiaTheme="minorEastAsia" w:hAnsi="Arial" w:cs="Arial"/>
          <w:sz w:val="24"/>
          <w:szCs w:val="24"/>
          <w:lang w:val="de-DE" w:eastAsia="de-DE"/>
        </w:rPr>
      </w:pPr>
    </w:p>
    <w:p w:rsidR="006B2915" w:rsidRDefault="00797967" w:rsidP="00797967">
      <w:r w:rsidRPr="00797967">
        <w:rPr>
          <w:rFonts w:ascii="Arial" w:eastAsiaTheme="minorEastAsia" w:hAnsi="Arial" w:cs="Arial"/>
          <w:sz w:val="24"/>
          <w:szCs w:val="24"/>
          <w:lang w:eastAsia="de-DE"/>
        </w:rPr>
        <w:t xml:space="preserve">Means and standard deviations of three replicates are given. Small letters in brackets indicate significant differences between the half-life periods of the different GLS hydrolysis products at the p &lt; 0.05 level (Fischer LSD test) tested for each soil individually. </w:t>
      </w:r>
      <w:proofErr w:type="spellStart"/>
      <w:proofErr w:type="gramStart"/>
      <w:r w:rsidRPr="00797967">
        <w:rPr>
          <w:rFonts w:ascii="Arial" w:eastAsiaTheme="minorEastAsia" w:hAnsi="Arial" w:cs="Arial"/>
          <w:sz w:val="24"/>
          <w:szCs w:val="24"/>
          <w:vertAlign w:val="superscript"/>
          <w:lang w:eastAsia="de-DE"/>
        </w:rPr>
        <w:t>a</w:t>
      </w:r>
      <w:r w:rsidRPr="00797967">
        <w:rPr>
          <w:rFonts w:ascii="Arial" w:eastAsiaTheme="minorEastAsia" w:hAnsi="Arial" w:cs="Arial"/>
          <w:sz w:val="24"/>
          <w:szCs w:val="24"/>
          <w:lang w:eastAsia="de-DE"/>
        </w:rPr>
        <w:t>ITC</w:t>
      </w:r>
      <w:proofErr w:type="spellEnd"/>
      <w:proofErr w:type="gramEnd"/>
      <w:r w:rsidRPr="00797967">
        <w:rPr>
          <w:rFonts w:ascii="Arial" w:eastAsiaTheme="minorEastAsia" w:hAnsi="Arial" w:cs="Arial"/>
          <w:sz w:val="24"/>
          <w:szCs w:val="24"/>
          <w:lang w:eastAsia="de-DE"/>
        </w:rPr>
        <w:t xml:space="preserve">: </w:t>
      </w:r>
      <w:proofErr w:type="spellStart"/>
      <w:r w:rsidRPr="00797967">
        <w:rPr>
          <w:rFonts w:ascii="Arial" w:eastAsiaTheme="minorEastAsia" w:hAnsi="Arial" w:cs="Arial"/>
          <w:sz w:val="24"/>
          <w:szCs w:val="24"/>
          <w:lang w:eastAsia="de-DE"/>
        </w:rPr>
        <w:t>isothiocyanate</w:t>
      </w:r>
      <w:proofErr w:type="spellEnd"/>
      <w:r w:rsidRPr="00797967">
        <w:rPr>
          <w:rFonts w:ascii="Arial" w:eastAsiaTheme="minorEastAsia" w:hAnsi="Arial" w:cs="Arial"/>
          <w:sz w:val="24"/>
          <w:szCs w:val="24"/>
          <w:lang w:eastAsia="de-DE"/>
        </w:rPr>
        <w:t xml:space="preserve">; </w:t>
      </w:r>
      <w:proofErr w:type="spellStart"/>
      <w:r w:rsidRPr="00797967">
        <w:rPr>
          <w:rFonts w:ascii="Arial" w:eastAsiaTheme="minorEastAsia" w:hAnsi="Arial" w:cs="Arial"/>
          <w:sz w:val="24"/>
          <w:szCs w:val="24"/>
          <w:vertAlign w:val="superscript"/>
          <w:lang w:eastAsia="de-DE"/>
        </w:rPr>
        <w:t>b</w:t>
      </w:r>
      <w:r w:rsidRPr="00797967">
        <w:rPr>
          <w:rFonts w:ascii="Arial" w:eastAsiaTheme="minorEastAsia" w:hAnsi="Arial" w:cs="Arial"/>
          <w:sz w:val="24"/>
          <w:szCs w:val="24"/>
          <w:lang w:eastAsia="de-DE"/>
        </w:rPr>
        <w:t>CETP</w:t>
      </w:r>
      <w:proofErr w:type="spellEnd"/>
      <w:r w:rsidRPr="00797967">
        <w:rPr>
          <w:rFonts w:ascii="Arial" w:eastAsiaTheme="minorEastAsia" w:hAnsi="Arial" w:cs="Arial"/>
          <w:sz w:val="24"/>
          <w:szCs w:val="24"/>
          <w:lang w:eastAsia="de-DE"/>
        </w:rPr>
        <w:t xml:space="preserve">: 1-cyano-2,3-epithiopropane, </w:t>
      </w:r>
      <w:r w:rsidRPr="00797967">
        <w:rPr>
          <w:rFonts w:ascii="Arial" w:eastAsiaTheme="minorEastAsia" w:hAnsi="Arial" w:cs="Arial"/>
          <w:sz w:val="24"/>
          <w:szCs w:val="24"/>
          <w:vertAlign w:val="superscript"/>
          <w:lang w:eastAsia="de-DE"/>
        </w:rPr>
        <w:t>c</w:t>
      </w:r>
      <w:r w:rsidRPr="00797967">
        <w:rPr>
          <w:rFonts w:ascii="Arial" w:eastAsiaTheme="minorEastAsia" w:hAnsi="Arial" w:cs="Arial"/>
          <w:sz w:val="24"/>
          <w:szCs w:val="24"/>
          <w:lang w:eastAsia="de-DE"/>
        </w:rPr>
        <w:t>4-MTB-ITC: 4-(</w:t>
      </w:r>
      <w:proofErr w:type="spellStart"/>
      <w:r w:rsidRPr="00797967">
        <w:rPr>
          <w:rFonts w:ascii="Arial" w:eastAsiaTheme="minorEastAsia" w:hAnsi="Arial" w:cs="Arial"/>
          <w:sz w:val="24"/>
          <w:szCs w:val="24"/>
          <w:lang w:eastAsia="de-DE"/>
        </w:rPr>
        <w:t>methylthio</w:t>
      </w:r>
      <w:proofErr w:type="spellEnd"/>
      <w:r w:rsidRPr="00797967">
        <w:rPr>
          <w:rFonts w:ascii="Arial" w:eastAsiaTheme="minorEastAsia" w:hAnsi="Arial" w:cs="Arial"/>
          <w:sz w:val="24"/>
          <w:szCs w:val="24"/>
          <w:lang w:eastAsia="de-DE"/>
        </w:rPr>
        <w:t xml:space="preserve">)butyl ITC; </w:t>
      </w:r>
      <w:r w:rsidRPr="00797967">
        <w:rPr>
          <w:rFonts w:ascii="Arial" w:eastAsiaTheme="minorEastAsia" w:hAnsi="Arial" w:cs="Arial"/>
          <w:sz w:val="24"/>
          <w:szCs w:val="24"/>
          <w:vertAlign w:val="superscript"/>
          <w:lang w:eastAsia="de-DE"/>
        </w:rPr>
        <w:t>d</w:t>
      </w:r>
      <w:r w:rsidRPr="00797967">
        <w:rPr>
          <w:rFonts w:ascii="Arial" w:eastAsiaTheme="minorEastAsia" w:hAnsi="Arial" w:cs="Arial"/>
          <w:sz w:val="24"/>
          <w:szCs w:val="24"/>
          <w:lang w:eastAsia="de-DE"/>
        </w:rPr>
        <w:t>4-MT-3But-ITC: 4-(</w:t>
      </w:r>
      <w:proofErr w:type="spellStart"/>
      <w:r w:rsidRPr="00797967">
        <w:rPr>
          <w:rFonts w:ascii="Arial" w:eastAsiaTheme="minorEastAsia" w:hAnsi="Arial" w:cs="Arial"/>
          <w:sz w:val="24"/>
          <w:szCs w:val="24"/>
          <w:lang w:eastAsia="de-DE"/>
        </w:rPr>
        <w:t>methylthio</w:t>
      </w:r>
      <w:proofErr w:type="spellEnd"/>
      <w:r w:rsidRPr="00797967">
        <w:rPr>
          <w:rFonts w:ascii="Arial" w:eastAsiaTheme="minorEastAsia" w:hAnsi="Arial" w:cs="Arial"/>
          <w:sz w:val="24"/>
          <w:szCs w:val="24"/>
          <w:lang w:eastAsia="de-DE"/>
        </w:rPr>
        <w:t>)-3-butenyl ITC</w:t>
      </w:r>
    </w:p>
    <w:sectPr w:rsidR="006B29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67"/>
    <w:rsid w:val="00651FB3"/>
    <w:rsid w:val="00797967"/>
    <w:rsid w:val="007B50C1"/>
    <w:rsid w:val="00B4358C"/>
    <w:rsid w:val="00D520CC"/>
    <w:rsid w:val="00D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79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79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Leibniz-Institut für Gemüse- und Zierpflanzenbau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Hanschen, Franziska</dc:creator>
  <cp:lastModifiedBy>Hanschen, Franziska S.</cp:lastModifiedBy>
  <cp:revision>3</cp:revision>
  <dcterms:created xsi:type="dcterms:W3CDTF">2014-11-20T09:27:00Z</dcterms:created>
  <dcterms:modified xsi:type="dcterms:W3CDTF">2015-06-04T08:29:00Z</dcterms:modified>
</cp:coreProperties>
</file>