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78" w:rsidRDefault="00586C78" w:rsidP="00586C78">
      <w:pPr>
        <w:spacing w:before="0" w:line="480" w:lineRule="auto"/>
        <w:ind w:right="-569"/>
        <w:jc w:val="both"/>
        <w:rPr>
          <w:rFonts w:ascii="Times New Roman" w:hAnsi="Times New Roman"/>
          <w:sz w:val="24"/>
          <w:lang w:val="en-GB"/>
        </w:rPr>
      </w:pPr>
      <w:r w:rsidRPr="009D483D">
        <w:rPr>
          <w:rFonts w:ascii="Times New Roman" w:hAnsi="Times New Roman"/>
          <w:b/>
          <w:sz w:val="24"/>
          <w:lang w:val="en-GB"/>
        </w:rPr>
        <w:t>Table S1</w:t>
      </w:r>
      <w:r w:rsidRPr="00F2155A">
        <w:rPr>
          <w:rFonts w:ascii="Times New Roman" w:hAnsi="Times New Roman"/>
          <w:sz w:val="24"/>
          <w:lang w:val="en-GB"/>
        </w:rPr>
        <w:t xml:space="preserve">: Name of mutant </w:t>
      </w:r>
      <w:proofErr w:type="gramStart"/>
      <w:r w:rsidRPr="00F2155A">
        <w:rPr>
          <w:rFonts w:ascii="Times New Roman" w:hAnsi="Times New Roman"/>
          <w:sz w:val="24"/>
          <w:lang w:val="en-GB"/>
        </w:rPr>
        <w:t>constructs,</w:t>
      </w:r>
      <w:proofErr w:type="gramEnd"/>
      <w:r w:rsidRPr="00F2155A">
        <w:rPr>
          <w:rFonts w:ascii="Times New Roman" w:hAnsi="Times New Roman"/>
          <w:sz w:val="24"/>
          <w:lang w:val="en-GB"/>
        </w:rPr>
        <w:t xml:space="preserve"> location of amino acid modifications and oligonucleotides used for mutagenesis.</w:t>
      </w:r>
    </w:p>
    <w:p w:rsidR="00586C78" w:rsidRDefault="00586C78" w:rsidP="00586C78">
      <w:pPr>
        <w:spacing w:before="0" w:line="480" w:lineRule="auto"/>
        <w:ind w:left="-567" w:right="-569"/>
        <w:jc w:val="both"/>
        <w:rPr>
          <w:rFonts w:ascii="Times New Roman" w:hAnsi="Times New Roman"/>
          <w:sz w:val="24"/>
          <w:lang w:val="en-GB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3402"/>
        <w:gridCol w:w="5811"/>
      </w:tblGrid>
      <w:tr w:rsidR="00586C78" w:rsidRPr="00F2155A" w:rsidTr="00AE47E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6" w:type="dxa"/>
            <w:vAlign w:val="center"/>
          </w:tcPr>
          <w:p w:rsidR="00586C78" w:rsidRPr="009D483D" w:rsidRDefault="00586C78" w:rsidP="00AE47E4">
            <w:pPr>
              <w:spacing w:before="0" w:line="480" w:lineRule="auto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9D483D">
              <w:rPr>
                <w:rFonts w:ascii="Times New Roman" w:hAnsi="Times New Roman"/>
                <w:b/>
                <w:szCs w:val="20"/>
                <w:lang w:val="en-GB"/>
              </w:rPr>
              <w:t>Name of mutants</w:t>
            </w:r>
          </w:p>
        </w:tc>
        <w:tc>
          <w:tcPr>
            <w:tcW w:w="3402" w:type="dxa"/>
            <w:vAlign w:val="center"/>
          </w:tcPr>
          <w:p w:rsidR="00586C78" w:rsidRPr="009D483D" w:rsidRDefault="00586C78" w:rsidP="00AE47E4">
            <w:pPr>
              <w:spacing w:before="0" w:line="480" w:lineRule="auto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9D483D">
              <w:rPr>
                <w:rFonts w:ascii="Times New Roman" w:hAnsi="Times New Roman"/>
                <w:b/>
                <w:szCs w:val="20"/>
                <w:lang w:val="en-GB"/>
              </w:rPr>
              <w:t>Mutated amino acid(s)</w:t>
            </w:r>
          </w:p>
        </w:tc>
        <w:tc>
          <w:tcPr>
            <w:tcW w:w="5811" w:type="dxa"/>
            <w:vAlign w:val="center"/>
          </w:tcPr>
          <w:p w:rsidR="00586C78" w:rsidRPr="009D483D" w:rsidRDefault="00586C78" w:rsidP="00AE47E4">
            <w:pPr>
              <w:spacing w:before="0" w:line="480" w:lineRule="auto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9D483D">
              <w:rPr>
                <w:rFonts w:ascii="Times New Roman" w:hAnsi="Times New Roman"/>
                <w:b/>
                <w:szCs w:val="20"/>
                <w:lang w:val="en-GB"/>
              </w:rPr>
              <w:t>Site-directed mutagenesis oligonucleotides</w:t>
            </w: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6" w:type="dxa"/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ΔLf</w:t>
            </w:r>
            <w:r w:rsidRPr="003C1EC7">
              <w:rPr>
                <w:rFonts w:ascii="Times New Roman" w:hAnsi="Times New Roman"/>
                <w:sz w:val="20"/>
                <w:szCs w:val="20"/>
                <w:vertAlign w:val="superscript"/>
              </w:rPr>
              <w:t>K13R</w:t>
            </w:r>
          </w:p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K13R</w:t>
            </w:r>
          </w:p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586C78" w:rsidRPr="00EC5211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F: 5’-</w:t>
            </w:r>
            <w:r w:rsidRPr="00EC5211">
              <w:rPr>
                <w:rFonts w:ascii="Times New Roman" w:hAnsi="Times New Roman"/>
                <w:sz w:val="20"/>
                <w:szCs w:val="20"/>
                <w:lang w:val="en-US"/>
              </w:rPr>
              <w:t>CTCCTGTCAGCTGCATACGGAGAGACTCCCCCATC</w:t>
            </w: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-3’</w:t>
            </w:r>
          </w:p>
          <w:p w:rsidR="00586C78" w:rsidRPr="00EC5211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R: 5’-</w:t>
            </w:r>
            <w:r w:rsidRPr="00EC5211">
              <w:rPr>
                <w:rFonts w:ascii="Times New Roman" w:hAnsi="Times New Roman"/>
                <w:sz w:val="20"/>
                <w:szCs w:val="20"/>
                <w:lang w:val="en-US"/>
              </w:rPr>
              <w:t>GATGGGGGAGTCTCTCCGTATGCAGCTGACAGGAG</w:t>
            </w: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-3’</w:t>
            </w: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66" w:type="dxa"/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l-GR"/>
              </w:rPr>
              <w:t>Δ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Lf</w:t>
            </w:r>
            <w:r w:rsidRPr="003C1EC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K308R</w:t>
            </w:r>
          </w:p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K308R</w:t>
            </w:r>
          </w:p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586C78" w:rsidRPr="00EC5211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F: 5’-</w:t>
            </w:r>
            <w:r w:rsidRPr="00EC5211">
              <w:rPr>
                <w:rFonts w:ascii="Times New Roman" w:hAnsi="Times New Roman"/>
                <w:sz w:val="20"/>
                <w:szCs w:val="20"/>
                <w:lang w:val="en-US"/>
              </w:rPr>
              <w:t>CATCCAGAACTTGAGGAGAAGTGAGGAGGAAGTGG</w:t>
            </w: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-3’</w:t>
            </w:r>
          </w:p>
          <w:p w:rsidR="00586C78" w:rsidRPr="00EC5211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R: 5’-</w:t>
            </w:r>
            <w:r w:rsidRPr="00EC5211">
              <w:rPr>
                <w:rFonts w:ascii="Times New Roman" w:hAnsi="Times New Roman"/>
                <w:sz w:val="20"/>
                <w:szCs w:val="20"/>
                <w:lang w:val="en-US"/>
              </w:rPr>
              <w:t>CCACTTCCTCCTCACTTCTCCTCAAGTTCTGGATG</w:t>
            </w: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-3’</w:t>
            </w: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66" w:type="dxa"/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l-GR"/>
              </w:rPr>
              <w:t>Δ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Lf</w:t>
            </w:r>
            <w:r w:rsidRPr="003C1EC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K361R</w:t>
            </w:r>
          </w:p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K361R</w:t>
            </w:r>
          </w:p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586C78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F: 5’-</w:t>
            </w:r>
            <w:r w:rsidRPr="00EC5211">
              <w:rPr>
                <w:rFonts w:ascii="Times New Roman" w:hAnsi="Times New Roman"/>
                <w:sz w:val="20"/>
                <w:szCs w:val="20"/>
                <w:lang w:val="en-US"/>
              </w:rPr>
              <w:t>ACTGCATCGCCCTGGTGCTGAGAGGAGAAGCTGAT</w:t>
            </w: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-3’</w:t>
            </w:r>
          </w:p>
          <w:p w:rsidR="00586C78" w:rsidRPr="00EC5211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R: 5’-</w:t>
            </w:r>
            <w:r w:rsidRPr="00EC5211">
              <w:rPr>
                <w:rFonts w:ascii="Times New Roman" w:hAnsi="Times New Roman"/>
                <w:sz w:val="20"/>
                <w:szCs w:val="20"/>
                <w:lang w:val="en-US"/>
              </w:rPr>
              <w:t>ATCAGCTTCTCCTCTCAGCACCAGGGCGATGCAGT</w:t>
            </w: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-3’</w:t>
            </w: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66" w:type="dxa"/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l-GR"/>
              </w:rPr>
              <w:t>Δ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Lf</w:t>
            </w:r>
            <w:r w:rsidRPr="003C1EC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K379R</w:t>
            </w:r>
          </w:p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K379R</w:t>
            </w:r>
          </w:p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:rsidR="00586C78" w:rsidRPr="00EC5211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F: 5’-TGTGTACACTGCATGCAGATGTGGTTTGGTGCCTG -3’</w:t>
            </w:r>
          </w:p>
          <w:p w:rsidR="00586C78" w:rsidRPr="00EC5211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R: 5’-CAGGCACCAAACCACATCTGCATGCAGTGTACACA-3’</w:t>
            </w: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l-GR"/>
              </w:rPr>
              <w:t>ΔLf</w:t>
            </w:r>
            <w:r w:rsidRPr="003C1EC7">
              <w:rPr>
                <w:rFonts w:ascii="Times New Roman" w:hAnsi="Times New Roman"/>
                <w:sz w:val="20"/>
                <w:szCs w:val="20"/>
                <w:vertAlign w:val="superscript"/>
              </w:rPr>
              <w:t>K391R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K391R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586C78" w:rsidRPr="00EC5211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F: 5'-CCTGGCAGAGAACTACAGATCCCAACAAAGCAGTG-3’</w:t>
            </w:r>
          </w:p>
          <w:p w:rsidR="00586C78" w:rsidRPr="00EC5211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211">
              <w:rPr>
                <w:rFonts w:ascii="Times New Roman" w:hAnsi="Times New Roman"/>
                <w:sz w:val="20"/>
                <w:szCs w:val="20"/>
                <w:lang w:val="en-GB"/>
              </w:rPr>
              <w:t>R: 5’-CACTGCTTTGTTGGGATCTGTAGTTCTCTGCCAGG-3’</w:t>
            </w: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6" w:type="dxa"/>
            <w:tcBorders>
              <w:bottom w:val="nil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K13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K308R, K361R, K379R,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K391R</w:t>
            </w:r>
          </w:p>
        </w:tc>
        <w:tc>
          <w:tcPr>
            <w:tcW w:w="5811" w:type="dxa"/>
            <w:tcBorders>
              <w:bottom w:val="nil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K13R, K361R, K379R,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K391R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K13R, K308R, K379R,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K391R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K379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K13R, K308R, K361R, K391R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K391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K13R, K308R, K361R, K379R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86C78" w:rsidRPr="003C1EC7" w:rsidTr="00AE47E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66" w:type="dxa"/>
            <w:tcBorders>
              <w:top w:val="nil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US"/>
              </w:rPr>
              <w:t>M5S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1EC7">
              <w:rPr>
                <w:rFonts w:ascii="Times New Roman" w:hAnsi="Times New Roman"/>
                <w:sz w:val="20"/>
                <w:szCs w:val="20"/>
                <w:lang w:val="en-GB"/>
              </w:rPr>
              <w:t>K13R, K308R, K361R, K379R, K391R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586C78" w:rsidRPr="003C1EC7" w:rsidRDefault="00586C78" w:rsidP="009F4734">
            <w:pPr>
              <w:spacing w:before="12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586C78" w:rsidRPr="00BA5A4E" w:rsidRDefault="00586C78" w:rsidP="00586C78">
      <w:pPr>
        <w:autoSpaceDE w:val="0"/>
        <w:autoSpaceDN w:val="0"/>
        <w:adjustRightInd w:val="0"/>
        <w:spacing w:before="0" w:line="480" w:lineRule="auto"/>
        <w:jc w:val="both"/>
        <w:rPr>
          <w:rFonts w:ascii="Times New Roman" w:hAnsi="Times New Roman"/>
          <w:sz w:val="28"/>
          <w:szCs w:val="24"/>
          <w:lang w:val="en-GB"/>
        </w:rPr>
      </w:pPr>
    </w:p>
    <w:p w:rsidR="00E60A7F" w:rsidRPr="00586C78" w:rsidRDefault="009F4734">
      <w:pPr>
        <w:rPr>
          <w:lang w:val="en-GB"/>
        </w:rPr>
      </w:pPr>
    </w:p>
    <w:sectPr w:rsidR="00E60A7F" w:rsidRPr="00586C78" w:rsidSect="00586C78">
      <w:footerReference w:type="default" r:id="rId5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4D" w:rsidRDefault="009F4734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5A4D" w:rsidRDefault="009F4734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78"/>
    <w:rsid w:val="004304B1"/>
    <w:rsid w:val="00517C84"/>
    <w:rsid w:val="00586C78"/>
    <w:rsid w:val="006D068E"/>
    <w:rsid w:val="00910858"/>
    <w:rsid w:val="009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78"/>
    <w:pPr>
      <w:spacing w:before="240" w:after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86C78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586C78"/>
    <w:rPr>
      <w:rFonts w:ascii="Calibri" w:eastAsia="Calibri" w:hAnsi="Calibri" w:cs="Times New Roman"/>
      <w:lang w:val="x-none"/>
    </w:rPr>
  </w:style>
  <w:style w:type="character" w:styleId="Numrodeligne">
    <w:name w:val="line number"/>
    <w:basedOn w:val="Policepardfaut"/>
    <w:uiPriority w:val="99"/>
    <w:semiHidden/>
    <w:unhideWhenUsed/>
    <w:rsid w:val="00586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78"/>
    <w:pPr>
      <w:spacing w:before="240" w:after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86C78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586C78"/>
    <w:rPr>
      <w:rFonts w:ascii="Calibri" w:eastAsia="Calibri" w:hAnsi="Calibri" w:cs="Times New Roman"/>
      <w:lang w:val="x-none"/>
    </w:rPr>
  </w:style>
  <w:style w:type="character" w:styleId="Numrodeligne">
    <w:name w:val="line number"/>
    <w:basedOn w:val="Policepardfaut"/>
    <w:uiPriority w:val="99"/>
    <w:semiHidden/>
    <w:unhideWhenUsed/>
    <w:rsid w:val="0058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 Annick</dc:creator>
  <cp:lastModifiedBy>PIERCE Annick</cp:lastModifiedBy>
  <cp:revision>2</cp:revision>
  <dcterms:created xsi:type="dcterms:W3CDTF">2014-10-14T11:19:00Z</dcterms:created>
  <dcterms:modified xsi:type="dcterms:W3CDTF">2014-10-14T11:21:00Z</dcterms:modified>
</cp:coreProperties>
</file>