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F0" w:rsidRDefault="00D530F0" w:rsidP="00D530F0">
      <w:pPr>
        <w:pStyle w:val="a5"/>
        <w:adjustRightInd w:val="0"/>
        <w:snapToGrid w:val="0"/>
        <w:spacing w:line="180" w:lineRule="atLeast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92024">
        <w:rPr>
          <w:rFonts w:ascii="Times New Roman" w:hAnsi="Times New Roman" w:cs="Times New Roman"/>
          <w:b/>
          <w:sz w:val="24"/>
        </w:rPr>
        <w:t>Table S2:</w:t>
      </w:r>
      <w:r w:rsidRPr="00A92024">
        <w:rPr>
          <w:rFonts w:ascii="Times New Roman" w:hAnsi="Times New Roman" w:cs="Times New Roman"/>
          <w:sz w:val="24"/>
        </w:rPr>
        <w:t xml:space="preserve"> </w:t>
      </w:r>
      <w:r w:rsidR="00DE5F5C" w:rsidRPr="00DE5F5C">
        <w:rPr>
          <w:rFonts w:ascii="Times New Roman" w:hAnsi="Times New Roman" w:cs="Times New Roman"/>
          <w:color w:val="000000" w:themeColor="text1"/>
          <w:sz w:val="24"/>
        </w:rPr>
        <w:t>Similarity of species composition test by Sørensen coefficients (non metric coefficient) among samples.</w:t>
      </w:r>
      <w:bookmarkStart w:id="0" w:name="_GoBack"/>
      <w:bookmarkEnd w:id="0"/>
    </w:p>
    <w:p w:rsidR="00DE5F5C" w:rsidRPr="00A92024" w:rsidRDefault="00DE5F5C" w:rsidP="00D530F0">
      <w:pPr>
        <w:pStyle w:val="a5"/>
        <w:adjustRightInd w:val="0"/>
        <w:snapToGrid w:val="0"/>
        <w:spacing w:line="180" w:lineRule="atLeast"/>
        <w:ind w:firstLineChars="0"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6"/>
        <w:gridCol w:w="731"/>
        <w:gridCol w:w="731"/>
        <w:gridCol w:w="717"/>
      </w:tblGrid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264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4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4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</w:tr>
      <w:tr w:rsidR="00D530F0" w:rsidRPr="00A92024" w:rsidTr="0081372C"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99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64" w:type="pct"/>
            <w:shd w:val="clear" w:color="000000" w:fill="FF66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62" w:type="pct"/>
            <w:shd w:val="clear" w:color="000000" w:fill="FF99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62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57" w:type="pct"/>
            <w:shd w:val="clear" w:color="000000" w:fill="FFCC00"/>
            <w:noWrap/>
            <w:vAlign w:val="bottom"/>
            <w:hideMark/>
          </w:tcPr>
          <w:p w:rsidR="00D530F0" w:rsidRPr="00A92024" w:rsidRDefault="00D530F0" w:rsidP="0081372C">
            <w:pPr>
              <w:widowControl/>
              <w:adjustRightInd w:val="0"/>
              <w:snapToGrid w:val="0"/>
              <w:spacing w:line="1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9202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</w:tr>
    </w:tbl>
    <w:p w:rsidR="00D530F0" w:rsidRPr="00A92024" w:rsidRDefault="00D530F0" w:rsidP="00D530F0">
      <w:pPr>
        <w:pStyle w:val="a5"/>
        <w:adjustRightInd w:val="0"/>
        <w:snapToGrid w:val="0"/>
        <w:spacing w:line="180" w:lineRule="atLeast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92024">
        <w:rPr>
          <w:rFonts w:ascii="Times New Roman" w:hAnsi="Times New Roman" w:cs="Times New Roman"/>
          <w:sz w:val="24"/>
          <w:szCs w:val="24"/>
        </w:rPr>
        <w:t xml:space="preserve">Yellow indicated that </w:t>
      </w:r>
      <w:r w:rsidRPr="00A92024">
        <w:rPr>
          <w:rFonts w:ascii="Times New Roman" w:hAnsi="Times New Roman" w:cs="Times New Roman"/>
          <w:color w:val="000000" w:themeColor="text1"/>
          <w:sz w:val="24"/>
          <w:szCs w:val="24"/>
        </w:rPr>
        <w:t>Sørensen coefficient</w:t>
      </w:r>
      <w:r w:rsidRPr="00A920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≥ 0.7</w:t>
      </w:r>
      <w:r w:rsidRPr="00A92024">
        <w:rPr>
          <w:rFonts w:ascii="Times New Roman" w:hAnsi="Times New Roman" w:cs="Times New Roman"/>
          <w:sz w:val="24"/>
          <w:szCs w:val="24"/>
        </w:rPr>
        <w:t xml:space="preserve"> (the two sample share highly accordant species composition), sandybrown indicated that </w:t>
      </w:r>
      <w:r w:rsidRPr="00A920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0.7 &gt;</w:t>
      </w:r>
      <w:r w:rsidRPr="00A92024">
        <w:rPr>
          <w:rFonts w:ascii="Times New Roman" w:hAnsi="Times New Roman" w:cs="Times New Roman"/>
          <w:sz w:val="24"/>
          <w:szCs w:val="24"/>
        </w:rPr>
        <w:t xml:space="preserve"> </w:t>
      </w:r>
      <w:r w:rsidRPr="00A92024">
        <w:rPr>
          <w:rFonts w:ascii="Times New Roman" w:hAnsi="Times New Roman" w:cs="Times New Roman"/>
          <w:color w:val="000000" w:themeColor="text1"/>
          <w:sz w:val="24"/>
          <w:szCs w:val="24"/>
        </w:rPr>
        <w:t>Sørensen coefficient</w:t>
      </w:r>
      <w:r w:rsidRPr="00A92024">
        <w:rPr>
          <w:rFonts w:ascii="Times New Roman" w:hAnsi="Times New Roman" w:cs="Times New Roman"/>
          <w:sz w:val="24"/>
          <w:szCs w:val="24"/>
        </w:rPr>
        <w:t xml:space="preserve"> </w:t>
      </w:r>
      <w:r w:rsidRPr="00A920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≥ 0.6</w:t>
      </w:r>
      <w:r w:rsidRPr="00A92024">
        <w:rPr>
          <w:rFonts w:ascii="Times New Roman" w:hAnsi="Times New Roman" w:cs="Times New Roman"/>
          <w:sz w:val="24"/>
          <w:szCs w:val="24"/>
        </w:rPr>
        <w:t xml:space="preserve"> (the two sample share accordant species composition), orange indicated that </w:t>
      </w:r>
      <w:r w:rsidRPr="00A920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0.6 &gt;</w:t>
      </w:r>
      <w:r w:rsidRPr="00A92024">
        <w:rPr>
          <w:rFonts w:ascii="Times New Roman" w:hAnsi="Times New Roman" w:cs="Times New Roman"/>
          <w:sz w:val="24"/>
          <w:szCs w:val="24"/>
        </w:rPr>
        <w:t xml:space="preserve"> </w:t>
      </w:r>
      <w:r w:rsidRPr="00A92024">
        <w:rPr>
          <w:rFonts w:ascii="Times New Roman" w:hAnsi="Times New Roman" w:cs="Times New Roman"/>
          <w:color w:val="000000" w:themeColor="text1"/>
          <w:sz w:val="24"/>
          <w:szCs w:val="24"/>
        </w:rPr>
        <w:t>Sørensen coefficient</w:t>
      </w:r>
      <w:r w:rsidRPr="00A920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≥ 0.5</w:t>
      </w:r>
      <w:r w:rsidRPr="00A92024">
        <w:rPr>
          <w:rFonts w:ascii="Times New Roman" w:hAnsi="Times New Roman" w:cs="Times New Roman"/>
          <w:sz w:val="24"/>
          <w:szCs w:val="24"/>
        </w:rPr>
        <w:t xml:space="preserve"> (the two sample share similar species composition), and green indicated that </w:t>
      </w:r>
      <w:r w:rsidRPr="00A92024">
        <w:rPr>
          <w:rFonts w:ascii="Times New Roman" w:hAnsi="Times New Roman" w:cs="Times New Roman"/>
          <w:color w:val="000000" w:themeColor="text1"/>
          <w:sz w:val="24"/>
          <w:szCs w:val="24"/>
        </w:rPr>
        <w:t>Sørensen coefficient</w:t>
      </w:r>
      <w:r w:rsidRPr="00A92024">
        <w:rPr>
          <w:rFonts w:ascii="Times New Roman" w:hAnsi="Times New Roman" w:cs="Times New Roman"/>
          <w:sz w:val="24"/>
          <w:szCs w:val="24"/>
        </w:rPr>
        <w:t xml:space="preserve"> </w:t>
      </w:r>
      <w:r w:rsidRPr="00A920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≤ 0.5</w:t>
      </w:r>
      <w:r w:rsidRPr="00A92024">
        <w:rPr>
          <w:rFonts w:ascii="Times New Roman" w:hAnsi="Times New Roman" w:cs="Times New Roman"/>
          <w:sz w:val="24"/>
          <w:szCs w:val="24"/>
        </w:rPr>
        <w:t xml:space="preserve"> (species composition was different between the two samples).</w:t>
      </w:r>
    </w:p>
    <w:p w:rsidR="00CE6939" w:rsidRPr="00D530F0" w:rsidRDefault="00CE6939"/>
    <w:sectPr w:rsidR="00CE6939" w:rsidRPr="00D530F0" w:rsidSect="00D53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19" w:rsidRDefault="00705619" w:rsidP="00D530F0">
      <w:r>
        <w:separator/>
      </w:r>
    </w:p>
  </w:endnote>
  <w:endnote w:type="continuationSeparator" w:id="0">
    <w:p w:rsidR="00705619" w:rsidRDefault="00705619" w:rsidP="00D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19" w:rsidRDefault="00705619" w:rsidP="00D530F0">
      <w:r>
        <w:separator/>
      </w:r>
    </w:p>
  </w:footnote>
  <w:footnote w:type="continuationSeparator" w:id="0">
    <w:p w:rsidR="00705619" w:rsidRDefault="00705619" w:rsidP="00D5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7"/>
    <w:rsid w:val="004E50EF"/>
    <w:rsid w:val="005F197D"/>
    <w:rsid w:val="00705619"/>
    <w:rsid w:val="008A65EA"/>
    <w:rsid w:val="00AF3677"/>
    <w:rsid w:val="00CE6939"/>
    <w:rsid w:val="00D530F0"/>
    <w:rsid w:val="00DA0A26"/>
    <w:rsid w:val="00DE5F5C"/>
    <w:rsid w:val="00E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33AA2-C7F5-49A2-B3BF-BF90276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IY">
    <w:name w:val="DIY"/>
    <w:basedOn w:val="a1"/>
    <w:uiPriority w:val="99"/>
    <w:rsid w:val="00E71B89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D53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0F0"/>
    <w:rPr>
      <w:sz w:val="18"/>
      <w:szCs w:val="18"/>
    </w:rPr>
  </w:style>
  <w:style w:type="paragraph" w:styleId="a5">
    <w:name w:val="List Paragraph"/>
    <w:basedOn w:val="a"/>
    <w:uiPriority w:val="34"/>
    <w:qFormat/>
    <w:rsid w:val="00D530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 Deng</dc:creator>
  <cp:keywords/>
  <dc:description/>
  <cp:lastModifiedBy>Watt Deng</cp:lastModifiedBy>
  <cp:revision>3</cp:revision>
  <dcterms:created xsi:type="dcterms:W3CDTF">2014-11-10T07:04:00Z</dcterms:created>
  <dcterms:modified xsi:type="dcterms:W3CDTF">2014-11-10T07:07:00Z</dcterms:modified>
</cp:coreProperties>
</file>