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8C" w:rsidRPr="004072DD" w:rsidRDefault="006A018C" w:rsidP="006A018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4F878D48" wp14:editId="1E43DD5F">
            <wp:extent cx="4754880" cy="33223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maps_sep2013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18C" w:rsidRPr="004072DD" w:rsidRDefault="006A018C" w:rsidP="006A018C">
      <w:pPr>
        <w:spacing w:beforeLines="50" w:before="120" w:afterLines="50" w:after="12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2DD">
        <w:rPr>
          <w:rFonts w:ascii="Arial" w:hAnsi="Arial" w:cs="Arial"/>
          <w:sz w:val="24"/>
          <w:szCs w:val="24"/>
        </w:rPr>
        <w:t>Fig.</w:t>
      </w:r>
      <w:proofErr w:type="gramEnd"/>
      <w:r w:rsidRPr="004072DD">
        <w:rPr>
          <w:rFonts w:ascii="Arial" w:hAnsi="Arial" w:cs="Arial"/>
          <w:sz w:val="24"/>
          <w:szCs w:val="24"/>
        </w:rPr>
        <w:t xml:space="preserve">  S</w:t>
      </w:r>
      <w:r>
        <w:rPr>
          <w:rFonts w:ascii="Arial" w:hAnsi="Arial" w:cs="Arial"/>
          <w:sz w:val="24"/>
          <w:szCs w:val="24"/>
        </w:rPr>
        <w:t>3</w:t>
      </w:r>
      <w:r w:rsidRPr="004072DD">
        <w:rPr>
          <w:rFonts w:ascii="Arial" w:hAnsi="Arial" w:cs="Arial"/>
          <w:sz w:val="24"/>
          <w:szCs w:val="24"/>
        </w:rPr>
        <w:t xml:space="preserve">. Mean resting BEN maps of 1049 subjects calculated using </w:t>
      </w:r>
      <w:proofErr w:type="spellStart"/>
      <w:r w:rsidRPr="004072DD">
        <w:rPr>
          <w:rFonts w:ascii="Arial" w:hAnsi="Arial" w:cs="Arial"/>
          <w:sz w:val="24"/>
          <w:szCs w:val="24"/>
        </w:rPr>
        <w:t>SampEn</w:t>
      </w:r>
      <w:proofErr w:type="spellEnd"/>
      <w:r>
        <w:rPr>
          <w:rFonts w:ascii="Arial" w:hAnsi="Arial" w:cs="Arial"/>
          <w:sz w:val="24"/>
          <w:szCs w:val="24"/>
        </w:rPr>
        <w:t xml:space="preserve"> with m=3, r=0.4</w:t>
      </w:r>
      <w:r w:rsidRPr="004072D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0.6, </w:t>
      </w:r>
      <w:r w:rsidRPr="004072DD">
        <w:rPr>
          <w:rFonts w:ascii="Arial" w:hAnsi="Arial" w:cs="Arial"/>
          <w:sz w:val="24"/>
          <w:szCs w:val="24"/>
        </w:rPr>
        <w:t xml:space="preserve">0.8, 1 from the bottom row to the top row, respectively. For the purpose of display, every BEN map has been normalized to be from 0 to 1 (divided by its maximum intensity). The </w:t>
      </w:r>
      <w:proofErr w:type="spellStart"/>
      <w:r w:rsidRPr="004072DD">
        <w:rPr>
          <w:rFonts w:ascii="Arial" w:hAnsi="Arial" w:cs="Arial"/>
          <w:sz w:val="24"/>
          <w:szCs w:val="24"/>
        </w:rPr>
        <w:t>colormap</w:t>
      </w:r>
      <w:proofErr w:type="spellEnd"/>
      <w:r w:rsidRPr="004072DD">
        <w:rPr>
          <w:rFonts w:ascii="Arial" w:hAnsi="Arial" w:cs="Arial"/>
          <w:sz w:val="24"/>
          <w:szCs w:val="24"/>
        </w:rPr>
        <w:t xml:space="preserve"> shows the display window used for generating the maps and its range is from 80% to 101% of the maximum. </w:t>
      </w:r>
    </w:p>
    <w:p w:rsidR="006A018C" w:rsidRPr="004072DD" w:rsidRDefault="006A018C" w:rsidP="006A018C">
      <w:pPr>
        <w:spacing w:line="480" w:lineRule="auto"/>
        <w:rPr>
          <w:rFonts w:ascii="Arial" w:hAnsi="Arial" w:cs="Arial"/>
        </w:rPr>
      </w:pPr>
      <w:bookmarkStart w:id="0" w:name="_GoBack"/>
      <w:bookmarkEnd w:id="0"/>
    </w:p>
    <w:sectPr w:rsidR="006A018C" w:rsidRPr="004072DD" w:rsidSect="00D73714">
      <w:headerReference w:type="first" r:id="rId6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60" w:rsidRDefault="006A018C" w:rsidP="00D73714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8C"/>
    <w:rsid w:val="006A018C"/>
    <w:rsid w:val="00A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018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6A018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8C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018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6A018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8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</dc:creator>
  <cp:lastModifiedBy>aero</cp:lastModifiedBy>
  <cp:revision>1</cp:revision>
  <dcterms:created xsi:type="dcterms:W3CDTF">2014-03-01T00:21:00Z</dcterms:created>
  <dcterms:modified xsi:type="dcterms:W3CDTF">2014-03-01T00:22:00Z</dcterms:modified>
</cp:coreProperties>
</file>